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B81" w:rsidRPr="00A73B81" w:rsidRDefault="00A73B81" w:rsidP="00A73B81">
      <w:pPr>
        <w:spacing w:before="100" w:beforeAutospacing="1" w:after="100" w:afterAutospacing="1" w:line="360" w:lineRule="auto"/>
        <w:jc w:val="both"/>
        <w:rPr>
          <w:rFonts w:ascii="Arial" w:eastAsia="Times New Roman" w:hAnsi="Arial" w:cs="Arial"/>
          <w:b/>
          <w:bCs/>
          <w:sz w:val="24"/>
          <w:szCs w:val="24"/>
          <w:lang w:eastAsia="es-CO"/>
        </w:rPr>
      </w:pPr>
      <w:bookmarkStart w:id="0" w:name="_Hlk9499878"/>
    </w:p>
    <w:p w:rsidR="00B92102" w:rsidRPr="00A73B81" w:rsidRDefault="00B92102" w:rsidP="00D1097F">
      <w:pPr>
        <w:spacing w:before="100" w:beforeAutospacing="1" w:after="100" w:afterAutospacing="1" w:line="360" w:lineRule="auto"/>
        <w:jc w:val="center"/>
        <w:rPr>
          <w:rFonts w:ascii="Arial" w:eastAsia="Times New Roman" w:hAnsi="Arial" w:cs="Arial"/>
          <w:b/>
          <w:bCs/>
          <w:sz w:val="24"/>
          <w:szCs w:val="24"/>
          <w:lang w:eastAsia="es-CO"/>
        </w:rPr>
      </w:pPr>
      <w:r w:rsidRPr="00A73B81">
        <w:rPr>
          <w:rFonts w:ascii="Arial" w:eastAsia="Times New Roman" w:hAnsi="Arial" w:cs="Arial"/>
          <w:b/>
          <w:bCs/>
          <w:sz w:val="24"/>
          <w:szCs w:val="24"/>
          <w:lang w:eastAsia="es-CO"/>
        </w:rPr>
        <w:t>PROYECTO DE LEY ___ DE 2019</w:t>
      </w:r>
    </w:p>
    <w:p w:rsidR="00B92102" w:rsidRPr="00A73B81" w:rsidRDefault="00B92102" w:rsidP="00D1097F">
      <w:pPr>
        <w:spacing w:before="100" w:beforeAutospacing="1" w:after="100" w:afterAutospacing="1" w:line="360" w:lineRule="auto"/>
        <w:jc w:val="center"/>
        <w:rPr>
          <w:rFonts w:ascii="Arial" w:eastAsia="Times New Roman" w:hAnsi="Arial" w:cs="Arial"/>
          <w:b/>
          <w:color w:val="000000"/>
          <w:sz w:val="24"/>
          <w:szCs w:val="24"/>
          <w:lang w:eastAsia="es-CO"/>
        </w:rPr>
      </w:pPr>
      <w:r w:rsidRPr="00A73B81">
        <w:rPr>
          <w:rFonts w:ascii="Arial" w:eastAsia="Times New Roman" w:hAnsi="Arial" w:cs="Arial"/>
          <w:b/>
          <w:color w:val="000000"/>
          <w:sz w:val="24"/>
          <w:szCs w:val="24"/>
          <w:lang w:eastAsia="es-CO"/>
        </w:rPr>
        <w:t xml:space="preserve">Por el cual la Nación se vincula a la conmemoración de la “Batalla Naval del Lago de Maracaibo” y se declara el 24 de julio como día de la </w:t>
      </w:r>
      <w:r w:rsidR="00D47C6A" w:rsidRPr="00A73B81">
        <w:rPr>
          <w:rFonts w:ascii="Arial" w:eastAsia="Times New Roman" w:hAnsi="Arial" w:cs="Arial"/>
          <w:b/>
          <w:color w:val="000000"/>
          <w:sz w:val="24"/>
          <w:szCs w:val="24"/>
          <w:lang w:eastAsia="es-CO"/>
        </w:rPr>
        <w:t>“</w:t>
      </w:r>
      <w:r w:rsidR="00A73B81" w:rsidRPr="00A73B81">
        <w:rPr>
          <w:rFonts w:ascii="Arial" w:eastAsia="Times New Roman" w:hAnsi="Arial" w:cs="Arial"/>
          <w:b/>
          <w:color w:val="000000"/>
          <w:sz w:val="24"/>
          <w:szCs w:val="24"/>
          <w:lang w:eastAsia="es-CO"/>
        </w:rPr>
        <w:t>Armada de Colombia</w:t>
      </w:r>
      <w:r w:rsidR="00D47C6A" w:rsidRPr="00A73B81">
        <w:rPr>
          <w:rFonts w:ascii="Arial" w:eastAsia="Times New Roman" w:hAnsi="Arial" w:cs="Arial"/>
          <w:b/>
          <w:color w:val="000000"/>
          <w:sz w:val="24"/>
          <w:szCs w:val="24"/>
          <w:lang w:eastAsia="es-CO"/>
        </w:rPr>
        <w:t>”</w:t>
      </w:r>
      <w:r w:rsidRPr="00A73B81">
        <w:rPr>
          <w:rFonts w:ascii="Arial" w:eastAsia="Times New Roman" w:hAnsi="Arial" w:cs="Arial"/>
          <w:b/>
          <w:color w:val="000000"/>
          <w:sz w:val="24"/>
          <w:szCs w:val="24"/>
          <w:lang w:eastAsia="es-CO"/>
        </w:rPr>
        <w:t>.</w:t>
      </w:r>
    </w:p>
    <w:p w:rsidR="00B92102" w:rsidRPr="00A73B81" w:rsidRDefault="00B92102" w:rsidP="00A73B81">
      <w:pPr>
        <w:spacing w:before="57" w:after="57" w:line="360" w:lineRule="auto"/>
        <w:ind w:right="49" w:firstLine="283"/>
        <w:jc w:val="both"/>
        <w:rPr>
          <w:rFonts w:ascii="Arial" w:eastAsia="Times New Roman" w:hAnsi="Arial" w:cs="Arial"/>
          <w:color w:val="000000"/>
          <w:sz w:val="24"/>
          <w:szCs w:val="24"/>
          <w:lang w:eastAsia="es-CO"/>
        </w:rPr>
      </w:pPr>
    </w:p>
    <w:p w:rsidR="00B92102" w:rsidRPr="00A73B81" w:rsidRDefault="00B92102" w:rsidP="00A73B81">
      <w:pPr>
        <w:spacing w:before="57" w:after="28" w:line="360" w:lineRule="auto"/>
        <w:ind w:right="49"/>
        <w:jc w:val="both"/>
        <w:rPr>
          <w:rFonts w:ascii="Arial" w:eastAsia="Times New Roman" w:hAnsi="Arial" w:cs="Arial"/>
          <w:color w:val="000000"/>
          <w:sz w:val="24"/>
          <w:szCs w:val="24"/>
          <w:lang w:val="es-ES_tradnl" w:eastAsia="es-CO"/>
        </w:rPr>
      </w:pPr>
      <w:r w:rsidRPr="00A73B81">
        <w:rPr>
          <w:rFonts w:ascii="Arial" w:eastAsia="Times New Roman" w:hAnsi="Arial" w:cs="Arial"/>
          <w:color w:val="000000"/>
          <w:sz w:val="24"/>
          <w:szCs w:val="24"/>
          <w:lang w:val="es-ES_tradnl" w:eastAsia="es-CO"/>
        </w:rPr>
        <w:t>El Congreso de Colombia</w:t>
      </w:r>
    </w:p>
    <w:p w:rsidR="00B92102" w:rsidRPr="00A73B81" w:rsidRDefault="00B92102" w:rsidP="00A73B81">
      <w:pPr>
        <w:spacing w:before="57" w:after="28" w:line="360" w:lineRule="auto"/>
        <w:ind w:right="49"/>
        <w:jc w:val="both"/>
        <w:rPr>
          <w:rFonts w:ascii="Arial" w:eastAsia="Times New Roman" w:hAnsi="Arial" w:cs="Arial"/>
          <w:color w:val="000000"/>
          <w:sz w:val="24"/>
          <w:szCs w:val="24"/>
          <w:lang w:eastAsia="es-CO"/>
        </w:rPr>
      </w:pPr>
    </w:p>
    <w:p w:rsidR="00B92102" w:rsidRPr="00A73B81" w:rsidRDefault="00B92102" w:rsidP="00A73B81">
      <w:pPr>
        <w:tabs>
          <w:tab w:val="center" w:pos="4394"/>
          <w:tab w:val="left" w:pos="6975"/>
        </w:tabs>
        <w:spacing w:before="57" w:after="28" w:line="360" w:lineRule="auto"/>
        <w:ind w:right="49"/>
        <w:jc w:val="both"/>
        <w:rPr>
          <w:rFonts w:ascii="Arial" w:eastAsia="Times New Roman" w:hAnsi="Arial" w:cs="Arial"/>
          <w:b/>
          <w:color w:val="000000"/>
          <w:sz w:val="24"/>
          <w:szCs w:val="24"/>
          <w:lang w:val="es-ES_tradnl" w:eastAsia="es-CO"/>
        </w:rPr>
      </w:pPr>
      <w:r w:rsidRPr="00A73B81">
        <w:rPr>
          <w:rFonts w:ascii="Arial" w:eastAsia="Times New Roman" w:hAnsi="Arial" w:cs="Arial"/>
          <w:b/>
          <w:color w:val="000000"/>
          <w:sz w:val="24"/>
          <w:szCs w:val="24"/>
          <w:lang w:val="es-ES_tradnl" w:eastAsia="es-CO"/>
        </w:rPr>
        <w:tab/>
        <w:t>DECRETA:</w:t>
      </w:r>
    </w:p>
    <w:p w:rsidR="00B92102" w:rsidRPr="00A73B81" w:rsidRDefault="00B92102" w:rsidP="00A73B81">
      <w:pPr>
        <w:tabs>
          <w:tab w:val="center" w:pos="4394"/>
          <w:tab w:val="left" w:pos="6975"/>
        </w:tabs>
        <w:spacing w:before="57" w:after="28" w:line="360" w:lineRule="auto"/>
        <w:ind w:right="49"/>
        <w:jc w:val="both"/>
        <w:rPr>
          <w:rFonts w:ascii="Arial" w:eastAsia="Times New Roman" w:hAnsi="Arial" w:cs="Arial"/>
          <w:b/>
          <w:color w:val="000000"/>
          <w:sz w:val="24"/>
          <w:szCs w:val="24"/>
          <w:lang w:eastAsia="es-CO"/>
        </w:rPr>
      </w:pPr>
    </w:p>
    <w:p w:rsidR="00802D21" w:rsidRPr="00A73B81" w:rsidRDefault="00B92102" w:rsidP="00A73B81">
      <w:pPr>
        <w:tabs>
          <w:tab w:val="center" w:pos="4394"/>
          <w:tab w:val="left" w:pos="6975"/>
        </w:tabs>
        <w:spacing w:before="57" w:after="28" w:line="360" w:lineRule="auto"/>
        <w:ind w:right="49"/>
        <w:jc w:val="both"/>
        <w:rPr>
          <w:rFonts w:ascii="Arial" w:hAnsi="Arial" w:cs="Arial"/>
          <w:sz w:val="24"/>
          <w:szCs w:val="24"/>
        </w:rPr>
      </w:pPr>
      <w:r w:rsidRPr="00A73B81">
        <w:rPr>
          <w:rFonts w:ascii="Arial" w:hAnsi="Arial" w:cs="Arial"/>
          <w:b/>
          <w:sz w:val="24"/>
          <w:szCs w:val="24"/>
        </w:rPr>
        <w:t>Artículo 1°.</w:t>
      </w:r>
      <w:r w:rsidRPr="00A73B81">
        <w:rPr>
          <w:rFonts w:ascii="Arial" w:hAnsi="Arial" w:cs="Arial"/>
          <w:sz w:val="24"/>
          <w:szCs w:val="24"/>
        </w:rPr>
        <w:t xml:space="preserve"> </w:t>
      </w:r>
      <w:r w:rsidRPr="00A73B81">
        <w:rPr>
          <w:rFonts w:ascii="Arial" w:hAnsi="Arial" w:cs="Arial"/>
          <w:b/>
          <w:sz w:val="24"/>
          <w:szCs w:val="24"/>
        </w:rPr>
        <w:t>Objeto.</w:t>
      </w:r>
      <w:r w:rsidRPr="00A73B81">
        <w:rPr>
          <w:rFonts w:ascii="Arial" w:hAnsi="Arial" w:cs="Arial"/>
          <w:sz w:val="24"/>
          <w:szCs w:val="24"/>
        </w:rPr>
        <w:t xml:space="preserve"> Por la presente ley se propone exaltar, conmemorar, reconocer y declarar a nivel nacional el 24 de julio como el día de la </w:t>
      </w:r>
      <w:r w:rsidR="00D47C6A" w:rsidRPr="00A73B81">
        <w:rPr>
          <w:rFonts w:ascii="Arial" w:hAnsi="Arial" w:cs="Arial"/>
          <w:sz w:val="24"/>
          <w:szCs w:val="24"/>
        </w:rPr>
        <w:t>“</w:t>
      </w:r>
      <w:r w:rsidRPr="00A73B81">
        <w:rPr>
          <w:rFonts w:ascii="Arial" w:hAnsi="Arial" w:cs="Arial"/>
          <w:sz w:val="24"/>
          <w:szCs w:val="24"/>
        </w:rPr>
        <w:t xml:space="preserve">Armada </w:t>
      </w:r>
      <w:r w:rsidR="00D47C6A" w:rsidRPr="00A73B81">
        <w:rPr>
          <w:rFonts w:ascii="Arial" w:hAnsi="Arial" w:cs="Arial"/>
          <w:sz w:val="24"/>
          <w:szCs w:val="24"/>
        </w:rPr>
        <w:t xml:space="preserve">de </w:t>
      </w:r>
      <w:r w:rsidRPr="00A73B81">
        <w:rPr>
          <w:rFonts w:ascii="Arial" w:hAnsi="Arial" w:cs="Arial"/>
          <w:sz w:val="24"/>
          <w:szCs w:val="24"/>
        </w:rPr>
        <w:t>Colombia</w:t>
      </w:r>
      <w:r w:rsidR="00D47C6A" w:rsidRPr="00A73B81">
        <w:rPr>
          <w:rFonts w:ascii="Arial" w:hAnsi="Arial" w:cs="Arial"/>
          <w:sz w:val="24"/>
          <w:szCs w:val="24"/>
        </w:rPr>
        <w:t>”</w:t>
      </w:r>
      <w:r w:rsidRPr="00A73B81">
        <w:rPr>
          <w:rFonts w:ascii="Arial" w:hAnsi="Arial" w:cs="Arial"/>
          <w:sz w:val="24"/>
          <w:szCs w:val="24"/>
        </w:rPr>
        <w:t>, en virtud a la gesta libertadora en la Batalla Naval del Lago de Maracaibo en el año 1823, donde el Almirante</w:t>
      </w:r>
      <w:r w:rsidR="00D47C6A" w:rsidRPr="00A73B81">
        <w:rPr>
          <w:rFonts w:ascii="Arial" w:hAnsi="Arial" w:cs="Arial"/>
          <w:sz w:val="24"/>
          <w:szCs w:val="24"/>
        </w:rPr>
        <w:t xml:space="preserve"> José </w:t>
      </w:r>
      <w:r w:rsidR="00FB1B89" w:rsidRPr="00A73B81">
        <w:rPr>
          <w:rFonts w:ascii="Arial" w:hAnsi="Arial" w:cs="Arial"/>
          <w:sz w:val="24"/>
          <w:szCs w:val="24"/>
        </w:rPr>
        <w:t>María</w:t>
      </w:r>
      <w:r w:rsidR="00D47C6A" w:rsidRPr="00A73B81">
        <w:rPr>
          <w:rFonts w:ascii="Arial" w:hAnsi="Arial" w:cs="Arial"/>
          <w:sz w:val="24"/>
          <w:szCs w:val="24"/>
        </w:rPr>
        <w:t xml:space="preserve"> </w:t>
      </w:r>
      <w:r w:rsidRPr="00A73B81">
        <w:rPr>
          <w:rFonts w:ascii="Arial" w:hAnsi="Arial" w:cs="Arial"/>
          <w:sz w:val="24"/>
          <w:szCs w:val="24"/>
        </w:rPr>
        <w:t xml:space="preserve">Padilla gracias </w:t>
      </w:r>
      <w:r w:rsidR="00802D21" w:rsidRPr="00A73B81">
        <w:rPr>
          <w:rFonts w:ascii="Arial" w:hAnsi="Arial" w:cs="Arial"/>
          <w:sz w:val="24"/>
          <w:szCs w:val="24"/>
        </w:rPr>
        <w:t xml:space="preserve">a su tesón y nuestros compatriotas criollos obligaron a la retirada de los españoles. </w:t>
      </w:r>
    </w:p>
    <w:p w:rsidR="00802D21" w:rsidRPr="00A73B81" w:rsidRDefault="00802D21" w:rsidP="00A73B81">
      <w:pPr>
        <w:tabs>
          <w:tab w:val="center" w:pos="4394"/>
          <w:tab w:val="left" w:pos="6975"/>
        </w:tabs>
        <w:spacing w:before="57" w:after="28" w:line="360" w:lineRule="auto"/>
        <w:ind w:right="49"/>
        <w:jc w:val="both"/>
        <w:rPr>
          <w:rFonts w:ascii="Arial" w:hAnsi="Arial" w:cs="Arial"/>
          <w:sz w:val="24"/>
          <w:szCs w:val="24"/>
        </w:rPr>
      </w:pPr>
    </w:p>
    <w:p w:rsidR="00802D21" w:rsidRPr="00A73B81" w:rsidRDefault="00B92102" w:rsidP="00A73B81">
      <w:pPr>
        <w:pStyle w:val="CM6"/>
        <w:spacing w:after="282" w:line="360" w:lineRule="auto"/>
        <w:jc w:val="both"/>
        <w:rPr>
          <w:rFonts w:eastAsia="Times New Roman"/>
          <w:color w:val="000000"/>
          <w:spacing w:val="5"/>
          <w:lang w:val="es-ES_tradnl" w:eastAsia="es-CO"/>
        </w:rPr>
      </w:pPr>
      <w:r w:rsidRPr="00A73B81">
        <w:rPr>
          <w:b/>
          <w:color w:val="000000"/>
        </w:rPr>
        <w:t>Artículo 2°. Declaratoria</w:t>
      </w:r>
      <w:r w:rsidRPr="00A73B81">
        <w:rPr>
          <w:color w:val="000000"/>
        </w:rPr>
        <w:t xml:space="preserve">. </w:t>
      </w:r>
      <w:r w:rsidR="00802D21" w:rsidRPr="00A73B81">
        <w:rPr>
          <w:color w:val="000000"/>
        </w:rPr>
        <w:t xml:space="preserve">Vincúlese a la Nación en la conmemoración, exaltación y reconocimiento de la “Batalla Naval del Lago de Maracaibo” y </w:t>
      </w:r>
      <w:r w:rsidR="00802D21" w:rsidRPr="00A73B81">
        <w:rPr>
          <w:rFonts w:eastAsia="Times New Roman"/>
          <w:color w:val="000000"/>
          <w:spacing w:val="5"/>
          <w:lang w:val="es-ES_tradnl" w:eastAsia="es-CO"/>
        </w:rPr>
        <w:t>d</w:t>
      </w:r>
      <w:r w:rsidRPr="00A73B81">
        <w:rPr>
          <w:rFonts w:eastAsia="Times New Roman"/>
          <w:color w:val="000000"/>
          <w:spacing w:val="5"/>
          <w:lang w:val="es-ES_tradnl" w:eastAsia="es-CO"/>
        </w:rPr>
        <w:t xml:space="preserve">eclárase al </w:t>
      </w:r>
      <w:r w:rsidR="00802D21" w:rsidRPr="00A73B81">
        <w:rPr>
          <w:rFonts w:eastAsia="Times New Roman"/>
          <w:color w:val="000000"/>
          <w:spacing w:val="5"/>
          <w:lang w:val="es-ES_tradnl" w:eastAsia="es-CO"/>
        </w:rPr>
        <w:t xml:space="preserve">24 de julio </w:t>
      </w:r>
      <w:r w:rsidR="00F943DC" w:rsidRPr="00A73B81">
        <w:rPr>
          <w:rFonts w:eastAsia="Times New Roman"/>
          <w:color w:val="000000"/>
          <w:spacing w:val="5"/>
          <w:lang w:val="es-ES_tradnl" w:eastAsia="es-CO"/>
        </w:rPr>
        <w:t xml:space="preserve">de cada año </w:t>
      </w:r>
      <w:r w:rsidR="00802D21" w:rsidRPr="00A73B81">
        <w:rPr>
          <w:rFonts w:eastAsia="Times New Roman"/>
          <w:color w:val="000000"/>
          <w:spacing w:val="5"/>
          <w:lang w:val="es-ES_tradnl" w:eastAsia="es-CO"/>
        </w:rPr>
        <w:t xml:space="preserve">como el </w:t>
      </w:r>
      <w:r w:rsidR="00F943DC" w:rsidRPr="00A73B81">
        <w:rPr>
          <w:rFonts w:eastAsia="Times New Roman"/>
          <w:color w:val="000000"/>
          <w:spacing w:val="5"/>
          <w:lang w:val="es-ES_tradnl" w:eastAsia="es-CO"/>
        </w:rPr>
        <w:t>D</w:t>
      </w:r>
      <w:r w:rsidR="00802D21" w:rsidRPr="00A73B81">
        <w:rPr>
          <w:rFonts w:eastAsia="Times New Roman"/>
          <w:color w:val="000000"/>
          <w:spacing w:val="5"/>
          <w:lang w:val="es-ES_tradnl" w:eastAsia="es-CO"/>
        </w:rPr>
        <w:t>ía de la Armada de Colombia, en virtud al enfrentamiento náutico que sello definitivamente la independencia y significó el fin de las guerras.</w:t>
      </w:r>
    </w:p>
    <w:p w:rsidR="00F943DC" w:rsidRPr="00A73B81" w:rsidRDefault="00B92102" w:rsidP="00A73B81">
      <w:pPr>
        <w:spacing w:before="57" w:after="28" w:line="360" w:lineRule="auto"/>
        <w:ind w:right="49"/>
        <w:jc w:val="both"/>
        <w:rPr>
          <w:rFonts w:ascii="Arial" w:hAnsi="Arial" w:cs="Arial"/>
          <w:sz w:val="24"/>
          <w:szCs w:val="24"/>
        </w:rPr>
      </w:pPr>
      <w:r w:rsidRPr="00A73B81">
        <w:rPr>
          <w:rFonts w:ascii="Arial" w:hAnsi="Arial" w:cs="Arial"/>
          <w:b/>
          <w:sz w:val="24"/>
          <w:szCs w:val="24"/>
        </w:rPr>
        <w:t>Artículo 3°.</w:t>
      </w:r>
      <w:r w:rsidRPr="00A73B81">
        <w:rPr>
          <w:rFonts w:ascii="Arial" w:hAnsi="Arial" w:cs="Arial"/>
          <w:sz w:val="24"/>
          <w:szCs w:val="24"/>
        </w:rPr>
        <w:t xml:space="preserve"> </w:t>
      </w:r>
      <w:r w:rsidRPr="00A73B81">
        <w:rPr>
          <w:rFonts w:ascii="Arial" w:hAnsi="Arial" w:cs="Arial"/>
          <w:b/>
          <w:sz w:val="24"/>
          <w:szCs w:val="24"/>
        </w:rPr>
        <w:t>Autorización.</w:t>
      </w:r>
      <w:r w:rsidRPr="00A73B81">
        <w:rPr>
          <w:rFonts w:ascii="Arial" w:hAnsi="Arial" w:cs="Arial"/>
          <w:sz w:val="24"/>
          <w:szCs w:val="24"/>
        </w:rPr>
        <w:t xml:space="preserve"> Autorícese al Gobierno Nacional para </w:t>
      </w:r>
      <w:r w:rsidR="00802D21" w:rsidRPr="00A73B81">
        <w:rPr>
          <w:rFonts w:ascii="Arial" w:hAnsi="Arial" w:cs="Arial"/>
          <w:sz w:val="24"/>
          <w:szCs w:val="24"/>
        </w:rPr>
        <w:t xml:space="preserve">gestionar, adelantar y desarrollar </w:t>
      </w:r>
      <w:r w:rsidRPr="00A73B81">
        <w:rPr>
          <w:rFonts w:ascii="Arial" w:hAnsi="Arial" w:cs="Arial"/>
          <w:sz w:val="24"/>
          <w:szCs w:val="24"/>
        </w:rPr>
        <w:t xml:space="preserve">en cumplimiento de la Constitución Política y de la legislación vigente, </w:t>
      </w:r>
      <w:r w:rsidR="00802D21" w:rsidRPr="00A73B81">
        <w:rPr>
          <w:rFonts w:ascii="Arial" w:hAnsi="Arial" w:cs="Arial"/>
          <w:sz w:val="24"/>
          <w:szCs w:val="24"/>
        </w:rPr>
        <w:t xml:space="preserve">todas las actividades inherentes, incluidas las apropiaciones </w:t>
      </w:r>
      <w:r w:rsidR="00802D21" w:rsidRPr="00A73B81">
        <w:rPr>
          <w:rFonts w:ascii="Arial" w:hAnsi="Arial" w:cs="Arial"/>
          <w:sz w:val="24"/>
          <w:szCs w:val="24"/>
        </w:rPr>
        <w:lastRenderedPageBreak/>
        <w:t xml:space="preserve">presupuestales necesarias para exaltar y promover en este día </w:t>
      </w:r>
      <w:r w:rsidR="00F943DC" w:rsidRPr="00A73B81">
        <w:rPr>
          <w:rFonts w:ascii="Arial" w:hAnsi="Arial" w:cs="Arial"/>
          <w:sz w:val="24"/>
          <w:szCs w:val="24"/>
        </w:rPr>
        <w:t xml:space="preserve">tal conmemoración histórica, así como reconocer la labor que desarrolla nuestra </w:t>
      </w:r>
      <w:r w:rsidR="00A73B81" w:rsidRPr="00A73B81">
        <w:rPr>
          <w:rFonts w:ascii="Arial" w:hAnsi="Arial" w:cs="Arial"/>
          <w:sz w:val="24"/>
          <w:szCs w:val="24"/>
        </w:rPr>
        <w:t>Armada de Colombia</w:t>
      </w:r>
      <w:r w:rsidR="00F943DC" w:rsidRPr="00A73B81">
        <w:rPr>
          <w:rFonts w:ascii="Arial" w:hAnsi="Arial" w:cs="Arial"/>
          <w:sz w:val="24"/>
          <w:szCs w:val="24"/>
        </w:rPr>
        <w:t xml:space="preserve">. </w:t>
      </w:r>
    </w:p>
    <w:p w:rsidR="00F943DC" w:rsidRPr="00A73B81" w:rsidRDefault="00F943DC" w:rsidP="00A73B81">
      <w:pPr>
        <w:spacing w:before="57" w:after="28" w:line="360" w:lineRule="auto"/>
        <w:ind w:right="49"/>
        <w:jc w:val="both"/>
        <w:rPr>
          <w:rFonts w:ascii="Arial" w:hAnsi="Arial" w:cs="Arial"/>
          <w:b/>
          <w:color w:val="000000"/>
          <w:sz w:val="24"/>
          <w:szCs w:val="24"/>
        </w:rPr>
      </w:pPr>
    </w:p>
    <w:p w:rsidR="00F943DC" w:rsidRPr="00A73B81" w:rsidRDefault="00B92102" w:rsidP="00A73B81">
      <w:pPr>
        <w:spacing w:after="0" w:line="360" w:lineRule="auto"/>
        <w:jc w:val="both"/>
        <w:rPr>
          <w:rFonts w:ascii="Arial" w:hAnsi="Arial" w:cs="Arial"/>
          <w:sz w:val="24"/>
          <w:szCs w:val="24"/>
          <w:lang w:val="es-ES"/>
        </w:rPr>
      </w:pPr>
      <w:r w:rsidRPr="00A73B81">
        <w:rPr>
          <w:rFonts w:ascii="Arial" w:hAnsi="Arial" w:cs="Arial"/>
          <w:b/>
          <w:color w:val="000000"/>
          <w:sz w:val="24"/>
          <w:szCs w:val="24"/>
        </w:rPr>
        <w:t>Artículo 4°.</w:t>
      </w:r>
      <w:r w:rsidRPr="00A73B81">
        <w:rPr>
          <w:rFonts w:ascii="Arial" w:hAnsi="Arial" w:cs="Arial"/>
          <w:color w:val="000000"/>
          <w:sz w:val="24"/>
          <w:szCs w:val="24"/>
        </w:rPr>
        <w:t xml:space="preserve"> </w:t>
      </w:r>
      <w:r w:rsidR="00F943DC" w:rsidRPr="00A73B81">
        <w:rPr>
          <w:rFonts w:ascii="Arial" w:hAnsi="Arial" w:cs="Arial"/>
          <w:b/>
          <w:color w:val="000000"/>
          <w:sz w:val="24"/>
          <w:szCs w:val="24"/>
        </w:rPr>
        <w:t>Vigencia.</w:t>
      </w:r>
      <w:r w:rsidR="00F943DC" w:rsidRPr="00A73B81">
        <w:rPr>
          <w:rFonts w:ascii="Arial" w:hAnsi="Arial" w:cs="Arial"/>
          <w:sz w:val="24"/>
          <w:szCs w:val="24"/>
          <w:lang w:val="es-ES"/>
        </w:rPr>
        <w:t xml:space="preserve"> La presente Ley rige a partir de su promulgación y sanción.</w:t>
      </w:r>
    </w:p>
    <w:p w:rsidR="0013295F" w:rsidRPr="00A73B81" w:rsidRDefault="0013295F" w:rsidP="00A73B81">
      <w:pPr>
        <w:spacing w:after="0" w:line="360" w:lineRule="auto"/>
        <w:jc w:val="both"/>
        <w:rPr>
          <w:rFonts w:ascii="Arial" w:hAnsi="Arial" w:cs="Arial"/>
          <w:sz w:val="24"/>
          <w:szCs w:val="24"/>
          <w:lang w:val="es-ES"/>
        </w:rPr>
      </w:pPr>
    </w:p>
    <w:p w:rsidR="0013295F" w:rsidRPr="00A73B81" w:rsidRDefault="0013295F" w:rsidP="00A73B81">
      <w:pPr>
        <w:spacing w:after="0" w:line="360" w:lineRule="auto"/>
        <w:jc w:val="both"/>
        <w:rPr>
          <w:rFonts w:ascii="Arial" w:hAnsi="Arial" w:cs="Arial"/>
          <w:sz w:val="24"/>
          <w:szCs w:val="24"/>
          <w:lang w:val="es-ES"/>
        </w:rPr>
      </w:pPr>
    </w:p>
    <w:p w:rsidR="0013295F" w:rsidRPr="00A73B81" w:rsidRDefault="0013295F" w:rsidP="00A73B81">
      <w:pPr>
        <w:spacing w:after="0" w:line="360" w:lineRule="auto"/>
        <w:jc w:val="both"/>
        <w:rPr>
          <w:rFonts w:ascii="Arial" w:hAnsi="Arial" w:cs="Arial"/>
          <w:sz w:val="24"/>
          <w:szCs w:val="24"/>
          <w:lang w:val="es-ES"/>
        </w:rPr>
      </w:pPr>
    </w:p>
    <w:p w:rsidR="00EA548D" w:rsidRPr="00A73B81" w:rsidRDefault="00EA548D" w:rsidP="00A73B81">
      <w:pPr>
        <w:spacing w:after="0" w:line="360" w:lineRule="auto"/>
        <w:jc w:val="both"/>
        <w:rPr>
          <w:rFonts w:ascii="Arial" w:hAnsi="Arial" w:cs="Arial"/>
          <w:sz w:val="24"/>
          <w:szCs w:val="24"/>
          <w:lang w:val="es-ES"/>
        </w:rPr>
      </w:pPr>
    </w:p>
    <w:p w:rsidR="00EA548D" w:rsidRPr="00A73B81" w:rsidRDefault="00EA548D" w:rsidP="00A73B81">
      <w:pPr>
        <w:spacing w:after="0" w:line="360" w:lineRule="auto"/>
        <w:jc w:val="both"/>
        <w:rPr>
          <w:rFonts w:ascii="Arial" w:hAnsi="Arial" w:cs="Arial"/>
          <w:sz w:val="24"/>
          <w:szCs w:val="24"/>
          <w:lang w:val="es-ES"/>
        </w:rPr>
      </w:pPr>
    </w:p>
    <w:p w:rsidR="00EA548D" w:rsidRPr="00A73B81" w:rsidRDefault="00EA548D" w:rsidP="00A73B81">
      <w:pPr>
        <w:spacing w:after="0" w:line="360" w:lineRule="auto"/>
        <w:jc w:val="both"/>
        <w:rPr>
          <w:rFonts w:ascii="Arial" w:hAnsi="Arial" w:cs="Arial"/>
          <w:b/>
          <w:sz w:val="24"/>
          <w:szCs w:val="24"/>
          <w:lang w:val="es-ES"/>
        </w:rPr>
      </w:pPr>
      <w:r w:rsidRPr="00A73B81">
        <w:rPr>
          <w:rFonts w:ascii="Arial" w:hAnsi="Arial" w:cs="Arial"/>
          <w:b/>
          <w:sz w:val="24"/>
          <w:szCs w:val="24"/>
          <w:lang w:val="es-ES"/>
        </w:rPr>
        <w:t>JOHN HAROL</w:t>
      </w:r>
      <w:r w:rsidR="0013295F" w:rsidRPr="00A73B81">
        <w:rPr>
          <w:rFonts w:ascii="Arial" w:hAnsi="Arial" w:cs="Arial"/>
          <w:b/>
          <w:sz w:val="24"/>
          <w:szCs w:val="24"/>
          <w:lang w:val="es-ES"/>
        </w:rPr>
        <w:t>D</w:t>
      </w:r>
      <w:r w:rsidRPr="00A73B81">
        <w:rPr>
          <w:rFonts w:ascii="Arial" w:hAnsi="Arial" w:cs="Arial"/>
          <w:b/>
          <w:sz w:val="24"/>
          <w:szCs w:val="24"/>
          <w:lang w:val="es-ES"/>
        </w:rPr>
        <w:t xml:space="preserve"> SU</w:t>
      </w:r>
      <w:r w:rsidR="0013295F" w:rsidRPr="00A73B81">
        <w:rPr>
          <w:rFonts w:ascii="Arial" w:hAnsi="Arial" w:cs="Arial"/>
          <w:b/>
          <w:sz w:val="24"/>
          <w:szCs w:val="24"/>
          <w:lang w:val="es-ES"/>
        </w:rPr>
        <w:t>Á</w:t>
      </w:r>
      <w:r w:rsidRPr="00A73B81">
        <w:rPr>
          <w:rFonts w:ascii="Arial" w:hAnsi="Arial" w:cs="Arial"/>
          <w:b/>
          <w:sz w:val="24"/>
          <w:szCs w:val="24"/>
          <w:lang w:val="es-ES"/>
        </w:rPr>
        <w:t xml:space="preserve">REZ </w:t>
      </w:r>
      <w:r w:rsidR="0013295F" w:rsidRPr="00A73B81">
        <w:rPr>
          <w:rFonts w:ascii="Arial" w:hAnsi="Arial" w:cs="Arial"/>
          <w:b/>
          <w:sz w:val="24"/>
          <w:szCs w:val="24"/>
          <w:lang w:val="es-ES"/>
        </w:rPr>
        <w:t>VARGAS</w:t>
      </w:r>
      <w:r w:rsidR="00017AA7" w:rsidRPr="00A73B81">
        <w:rPr>
          <w:rFonts w:ascii="Arial" w:hAnsi="Arial" w:cs="Arial"/>
          <w:b/>
          <w:sz w:val="24"/>
          <w:szCs w:val="24"/>
          <w:lang w:val="es-ES"/>
        </w:rPr>
        <w:t xml:space="preserve">             </w:t>
      </w:r>
      <w:r w:rsidR="007A1335" w:rsidRPr="00A73B81">
        <w:rPr>
          <w:rFonts w:ascii="Arial" w:hAnsi="Arial" w:cs="Arial"/>
          <w:b/>
          <w:sz w:val="24"/>
          <w:szCs w:val="24"/>
          <w:lang w:val="es-ES"/>
        </w:rPr>
        <w:t xml:space="preserve">     JUAN DAVID VÉLEZ TRUJILLO</w:t>
      </w:r>
    </w:p>
    <w:p w:rsidR="00EA548D" w:rsidRPr="00A73B81" w:rsidRDefault="007A1335" w:rsidP="00A73B81">
      <w:pPr>
        <w:spacing w:after="0" w:line="360" w:lineRule="auto"/>
        <w:jc w:val="both"/>
        <w:rPr>
          <w:rFonts w:ascii="Arial" w:hAnsi="Arial" w:cs="Arial"/>
          <w:sz w:val="24"/>
          <w:szCs w:val="24"/>
          <w:lang w:val="es-ES"/>
        </w:rPr>
      </w:pPr>
      <w:r w:rsidRPr="00A73B81">
        <w:rPr>
          <w:rFonts w:ascii="Arial" w:hAnsi="Arial" w:cs="Arial"/>
          <w:sz w:val="24"/>
          <w:szCs w:val="24"/>
          <w:lang w:val="es-ES"/>
        </w:rPr>
        <w:t xml:space="preserve">          </w:t>
      </w:r>
      <w:r w:rsidR="00EA548D" w:rsidRPr="00A73B81">
        <w:rPr>
          <w:rFonts w:ascii="Arial" w:hAnsi="Arial" w:cs="Arial"/>
          <w:sz w:val="24"/>
          <w:szCs w:val="24"/>
          <w:lang w:val="es-ES"/>
        </w:rPr>
        <w:t xml:space="preserve">Senador de la </w:t>
      </w:r>
      <w:r w:rsidR="0013295F" w:rsidRPr="00A73B81">
        <w:rPr>
          <w:rFonts w:ascii="Arial" w:hAnsi="Arial" w:cs="Arial"/>
          <w:sz w:val="24"/>
          <w:szCs w:val="24"/>
          <w:lang w:val="es-ES"/>
        </w:rPr>
        <w:t>República</w:t>
      </w:r>
      <w:r w:rsidR="00017AA7" w:rsidRPr="00A73B81">
        <w:rPr>
          <w:rFonts w:ascii="Arial" w:hAnsi="Arial" w:cs="Arial"/>
          <w:sz w:val="24"/>
          <w:szCs w:val="24"/>
          <w:lang w:val="es-ES"/>
        </w:rPr>
        <w:tab/>
      </w:r>
      <w:r w:rsidR="00017AA7" w:rsidRPr="00A73B81">
        <w:rPr>
          <w:rFonts w:ascii="Arial" w:hAnsi="Arial" w:cs="Arial"/>
          <w:sz w:val="24"/>
          <w:szCs w:val="24"/>
          <w:lang w:val="es-ES"/>
        </w:rPr>
        <w:tab/>
      </w:r>
      <w:r w:rsidR="00017AA7" w:rsidRPr="00A73B81">
        <w:rPr>
          <w:rFonts w:ascii="Arial" w:hAnsi="Arial" w:cs="Arial"/>
          <w:sz w:val="24"/>
          <w:szCs w:val="24"/>
          <w:lang w:val="es-ES"/>
        </w:rPr>
        <w:tab/>
        <w:t xml:space="preserve">     </w:t>
      </w:r>
      <w:r w:rsidRPr="00A73B81">
        <w:rPr>
          <w:rFonts w:ascii="Arial" w:hAnsi="Arial" w:cs="Arial"/>
          <w:sz w:val="24"/>
          <w:szCs w:val="24"/>
          <w:lang w:val="es-ES"/>
        </w:rPr>
        <w:t xml:space="preserve"> Representante a la Cámara</w:t>
      </w:r>
    </w:p>
    <w:p w:rsidR="00017AA7" w:rsidRPr="00A73B81" w:rsidRDefault="00017AA7" w:rsidP="00A73B81">
      <w:pPr>
        <w:spacing w:after="0" w:line="360" w:lineRule="auto"/>
        <w:jc w:val="both"/>
        <w:rPr>
          <w:rFonts w:ascii="Arial" w:hAnsi="Arial" w:cs="Arial"/>
          <w:sz w:val="24"/>
          <w:szCs w:val="24"/>
          <w:lang w:val="es-ES"/>
        </w:rPr>
      </w:pPr>
    </w:p>
    <w:p w:rsidR="00D47C6A" w:rsidRPr="00A73B81" w:rsidRDefault="00D47C6A" w:rsidP="00A73B81">
      <w:pPr>
        <w:spacing w:after="0" w:line="360" w:lineRule="auto"/>
        <w:ind w:right="49"/>
        <w:jc w:val="both"/>
        <w:rPr>
          <w:rFonts w:ascii="Arial" w:eastAsia="Calibri" w:hAnsi="Arial" w:cs="Arial"/>
          <w:b/>
          <w:color w:val="000000"/>
          <w:sz w:val="24"/>
          <w:szCs w:val="24"/>
        </w:rPr>
      </w:pPr>
    </w:p>
    <w:p w:rsidR="0072560F" w:rsidRPr="00A73B81" w:rsidRDefault="0072560F" w:rsidP="00A73B81">
      <w:pPr>
        <w:spacing w:after="0" w:line="360" w:lineRule="auto"/>
        <w:ind w:right="49"/>
        <w:jc w:val="both"/>
        <w:rPr>
          <w:rFonts w:ascii="Arial" w:eastAsia="Calibri" w:hAnsi="Arial" w:cs="Arial"/>
          <w:b/>
          <w:color w:val="000000"/>
          <w:sz w:val="24"/>
          <w:szCs w:val="24"/>
        </w:rPr>
      </w:pPr>
    </w:p>
    <w:p w:rsidR="0072560F" w:rsidRPr="00A73B81" w:rsidRDefault="0072560F" w:rsidP="00A73B81">
      <w:pPr>
        <w:spacing w:after="0" w:line="360" w:lineRule="auto"/>
        <w:ind w:right="49"/>
        <w:jc w:val="both"/>
        <w:rPr>
          <w:rFonts w:ascii="Arial" w:eastAsia="Calibri" w:hAnsi="Arial" w:cs="Arial"/>
          <w:b/>
          <w:color w:val="000000"/>
          <w:sz w:val="24"/>
          <w:szCs w:val="24"/>
        </w:rPr>
      </w:pPr>
    </w:p>
    <w:p w:rsidR="00EA3D88" w:rsidRPr="00A73B81" w:rsidRDefault="00EA3D88" w:rsidP="00D1097F">
      <w:pPr>
        <w:spacing w:after="0" w:line="360" w:lineRule="auto"/>
        <w:ind w:right="49"/>
        <w:jc w:val="center"/>
        <w:rPr>
          <w:rFonts w:ascii="Arial" w:eastAsia="Calibri" w:hAnsi="Arial" w:cs="Arial"/>
          <w:b/>
          <w:color w:val="000000"/>
          <w:sz w:val="24"/>
          <w:szCs w:val="24"/>
        </w:rPr>
      </w:pPr>
      <w:r w:rsidRPr="00A73B81">
        <w:rPr>
          <w:rFonts w:ascii="Arial" w:eastAsia="Calibri" w:hAnsi="Arial" w:cs="Arial"/>
          <w:b/>
          <w:color w:val="000000"/>
          <w:sz w:val="24"/>
          <w:szCs w:val="24"/>
        </w:rPr>
        <w:t>EXPOSICIÓN DE MOTIVOS</w:t>
      </w:r>
    </w:p>
    <w:p w:rsidR="00EA3D88" w:rsidRPr="00A73B81" w:rsidRDefault="00EA3D88" w:rsidP="00A73B81">
      <w:pPr>
        <w:spacing w:after="0" w:line="360" w:lineRule="auto"/>
        <w:ind w:right="49"/>
        <w:jc w:val="both"/>
        <w:rPr>
          <w:rFonts w:ascii="Arial" w:eastAsia="Calibri" w:hAnsi="Arial" w:cs="Arial"/>
          <w:color w:val="000000"/>
          <w:sz w:val="24"/>
          <w:szCs w:val="24"/>
        </w:rPr>
      </w:pPr>
    </w:p>
    <w:p w:rsidR="00EA3D88" w:rsidRPr="00A73B81" w:rsidRDefault="00EA3D88" w:rsidP="00A73B81">
      <w:pPr>
        <w:spacing w:after="0" w:line="360" w:lineRule="auto"/>
        <w:ind w:right="49"/>
        <w:jc w:val="both"/>
        <w:rPr>
          <w:rFonts w:ascii="Arial" w:eastAsia="Calibri" w:hAnsi="Arial" w:cs="Arial"/>
          <w:color w:val="000000"/>
          <w:sz w:val="24"/>
          <w:szCs w:val="24"/>
        </w:rPr>
      </w:pPr>
    </w:p>
    <w:p w:rsidR="00EA3D88" w:rsidRPr="00A73B81" w:rsidRDefault="00EA3D88" w:rsidP="00A73B81">
      <w:pPr>
        <w:spacing w:after="0" w:line="360" w:lineRule="auto"/>
        <w:jc w:val="both"/>
        <w:rPr>
          <w:rFonts w:ascii="Arial" w:eastAsia="Calibri" w:hAnsi="Arial" w:cs="Arial"/>
          <w:i/>
          <w:sz w:val="24"/>
          <w:szCs w:val="24"/>
        </w:rPr>
      </w:pPr>
      <w:r w:rsidRPr="00A73B81">
        <w:rPr>
          <w:rFonts w:ascii="Arial" w:eastAsia="Calibri" w:hAnsi="Arial" w:cs="Arial"/>
          <w:sz w:val="24"/>
          <w:szCs w:val="24"/>
        </w:rPr>
        <w:t xml:space="preserve">Presento a consideración de los miembros del Honorable Congreso de la República el proyecto de ley </w:t>
      </w:r>
      <w:r w:rsidRPr="00A73B81">
        <w:rPr>
          <w:rFonts w:ascii="Arial" w:eastAsia="Calibri" w:hAnsi="Arial" w:cs="Arial"/>
          <w:i/>
          <w:sz w:val="24"/>
          <w:szCs w:val="24"/>
        </w:rPr>
        <w:t>“</w:t>
      </w:r>
      <w:r w:rsidR="00B863CC" w:rsidRPr="00A73B81">
        <w:rPr>
          <w:rFonts w:ascii="Arial" w:eastAsia="Calibri" w:hAnsi="Arial" w:cs="Arial"/>
          <w:color w:val="000000"/>
          <w:sz w:val="24"/>
          <w:szCs w:val="24"/>
        </w:rPr>
        <w:t>P</w:t>
      </w:r>
      <w:r w:rsidRPr="00A73B81">
        <w:rPr>
          <w:rFonts w:ascii="Arial" w:eastAsia="Calibri" w:hAnsi="Arial" w:cs="Arial"/>
          <w:color w:val="000000"/>
          <w:sz w:val="24"/>
          <w:szCs w:val="24"/>
        </w:rPr>
        <w:t xml:space="preserve">or </w:t>
      </w:r>
      <w:r w:rsidR="00DB63C3" w:rsidRPr="00A73B81">
        <w:rPr>
          <w:rFonts w:ascii="Arial" w:eastAsia="Calibri" w:hAnsi="Arial" w:cs="Arial"/>
          <w:color w:val="000000"/>
          <w:sz w:val="24"/>
          <w:szCs w:val="24"/>
        </w:rPr>
        <w:t xml:space="preserve">el cual la Nación se vincula a la conmemoración de la “Batalla Naval del Lago de Maracaibo” y se declara el 24 de julio como día de la </w:t>
      </w:r>
      <w:r w:rsidR="00A73B81" w:rsidRPr="00A73B81">
        <w:rPr>
          <w:rFonts w:ascii="Arial" w:eastAsia="Calibri" w:hAnsi="Arial" w:cs="Arial"/>
          <w:color w:val="000000"/>
          <w:sz w:val="24"/>
          <w:szCs w:val="24"/>
        </w:rPr>
        <w:t>Armada de Colombia</w:t>
      </w:r>
      <w:r w:rsidR="00DB63C3" w:rsidRPr="00A73B81">
        <w:rPr>
          <w:rFonts w:ascii="Arial" w:eastAsia="Calibri" w:hAnsi="Arial" w:cs="Arial"/>
          <w:color w:val="000000"/>
          <w:sz w:val="24"/>
          <w:szCs w:val="24"/>
        </w:rPr>
        <w:t xml:space="preserve">”. </w:t>
      </w:r>
    </w:p>
    <w:p w:rsidR="00EA3D88" w:rsidRPr="00A73B81" w:rsidRDefault="00EA3D88" w:rsidP="00A73B81">
      <w:pPr>
        <w:spacing w:after="0" w:line="360" w:lineRule="auto"/>
        <w:jc w:val="both"/>
        <w:rPr>
          <w:rFonts w:ascii="Arial" w:eastAsia="Calibri" w:hAnsi="Arial" w:cs="Arial"/>
          <w:i/>
          <w:sz w:val="24"/>
          <w:szCs w:val="24"/>
        </w:rPr>
      </w:pPr>
    </w:p>
    <w:p w:rsidR="00EA3D88" w:rsidRPr="00A73B81" w:rsidRDefault="00EA3D88" w:rsidP="00A73B81">
      <w:pPr>
        <w:spacing w:after="0" w:line="360" w:lineRule="auto"/>
        <w:jc w:val="both"/>
        <w:rPr>
          <w:rFonts w:ascii="Arial" w:eastAsia="Calibri" w:hAnsi="Arial" w:cs="Arial"/>
          <w:sz w:val="24"/>
          <w:szCs w:val="24"/>
        </w:rPr>
      </w:pPr>
      <w:r w:rsidRPr="00A73B81">
        <w:rPr>
          <w:rFonts w:ascii="Arial" w:eastAsia="Calibri" w:hAnsi="Arial" w:cs="Arial"/>
          <w:sz w:val="24"/>
          <w:szCs w:val="24"/>
        </w:rPr>
        <w:t>La presente exposición de motivos consta de las siguientes partes:</w:t>
      </w:r>
    </w:p>
    <w:p w:rsidR="00EA3D88" w:rsidRPr="00A73B81" w:rsidRDefault="00EA3D88" w:rsidP="00A73B81">
      <w:pPr>
        <w:spacing w:after="0" w:line="360" w:lineRule="auto"/>
        <w:jc w:val="both"/>
        <w:rPr>
          <w:rFonts w:ascii="Arial" w:eastAsia="Calibri" w:hAnsi="Arial" w:cs="Arial"/>
          <w:b/>
          <w:sz w:val="24"/>
          <w:szCs w:val="24"/>
        </w:rPr>
      </w:pPr>
    </w:p>
    <w:p w:rsidR="00EA3D88" w:rsidRPr="00A73B81" w:rsidRDefault="00322C56" w:rsidP="00A73B81">
      <w:pPr>
        <w:numPr>
          <w:ilvl w:val="0"/>
          <w:numId w:val="9"/>
        </w:numPr>
        <w:spacing w:after="0" w:line="360" w:lineRule="auto"/>
        <w:jc w:val="both"/>
        <w:rPr>
          <w:rFonts w:ascii="Arial" w:eastAsia="Calibri" w:hAnsi="Arial" w:cs="Arial"/>
          <w:b/>
          <w:sz w:val="24"/>
          <w:szCs w:val="24"/>
        </w:rPr>
      </w:pPr>
      <w:r w:rsidRPr="00A73B81">
        <w:rPr>
          <w:rFonts w:ascii="Arial" w:eastAsia="Calibri" w:hAnsi="Arial" w:cs="Arial"/>
          <w:b/>
          <w:sz w:val="24"/>
          <w:szCs w:val="24"/>
        </w:rPr>
        <w:t>OBJETO DEL PROYECTO DE LEY</w:t>
      </w:r>
    </w:p>
    <w:p w:rsidR="002B7F8B" w:rsidRPr="00A73B81" w:rsidRDefault="00A459BF" w:rsidP="00A73B81">
      <w:pPr>
        <w:numPr>
          <w:ilvl w:val="0"/>
          <w:numId w:val="9"/>
        </w:numPr>
        <w:spacing w:after="0" w:line="360" w:lineRule="auto"/>
        <w:jc w:val="both"/>
        <w:rPr>
          <w:rFonts w:ascii="Arial" w:eastAsia="Calibri" w:hAnsi="Arial" w:cs="Arial"/>
          <w:b/>
          <w:sz w:val="24"/>
          <w:szCs w:val="24"/>
        </w:rPr>
      </w:pPr>
      <w:r w:rsidRPr="00A73B81">
        <w:rPr>
          <w:rFonts w:ascii="Arial" w:eastAsia="Calibri" w:hAnsi="Arial" w:cs="Arial"/>
          <w:b/>
          <w:sz w:val="24"/>
          <w:szCs w:val="24"/>
        </w:rPr>
        <w:t xml:space="preserve">BATALLA NAVAL DEL </w:t>
      </w:r>
      <w:r w:rsidR="00017AA7" w:rsidRPr="00A73B81">
        <w:rPr>
          <w:rFonts w:ascii="Arial" w:eastAsia="Calibri" w:hAnsi="Arial" w:cs="Arial"/>
          <w:b/>
          <w:sz w:val="24"/>
          <w:szCs w:val="24"/>
        </w:rPr>
        <w:t>“</w:t>
      </w:r>
      <w:r w:rsidRPr="00A73B81">
        <w:rPr>
          <w:rFonts w:ascii="Arial" w:eastAsia="Calibri" w:hAnsi="Arial" w:cs="Arial"/>
          <w:b/>
          <w:sz w:val="24"/>
          <w:szCs w:val="24"/>
        </w:rPr>
        <w:t>LAGO DE MARACAIBO</w:t>
      </w:r>
      <w:r w:rsidR="00017AA7" w:rsidRPr="00A73B81">
        <w:rPr>
          <w:rFonts w:ascii="Arial" w:eastAsia="Calibri" w:hAnsi="Arial" w:cs="Arial"/>
          <w:b/>
          <w:sz w:val="24"/>
          <w:szCs w:val="24"/>
        </w:rPr>
        <w:t>”</w:t>
      </w:r>
      <w:r w:rsidR="00807B6A" w:rsidRPr="00A73B81">
        <w:rPr>
          <w:rFonts w:ascii="Arial" w:eastAsia="Calibri" w:hAnsi="Arial" w:cs="Arial"/>
          <w:b/>
          <w:sz w:val="24"/>
          <w:szCs w:val="24"/>
        </w:rPr>
        <w:t>,</w:t>
      </w:r>
      <w:r w:rsidRPr="00A73B81">
        <w:rPr>
          <w:rFonts w:ascii="Arial" w:eastAsia="Calibri" w:hAnsi="Arial" w:cs="Arial"/>
          <w:b/>
          <w:sz w:val="24"/>
          <w:szCs w:val="24"/>
        </w:rPr>
        <w:t xml:space="preserve"> GENESIS DE LA </w:t>
      </w:r>
      <w:r w:rsidR="00A73B81" w:rsidRPr="00A73B81">
        <w:rPr>
          <w:rFonts w:ascii="Arial" w:eastAsia="Calibri" w:hAnsi="Arial" w:cs="Arial"/>
          <w:b/>
          <w:sz w:val="24"/>
          <w:szCs w:val="24"/>
        </w:rPr>
        <w:t>ARMADA DE COLOMBIA</w:t>
      </w:r>
      <w:r w:rsidR="00322C56" w:rsidRPr="00A73B81">
        <w:rPr>
          <w:rFonts w:ascii="Arial" w:eastAsia="Calibri" w:hAnsi="Arial" w:cs="Arial"/>
          <w:b/>
          <w:sz w:val="24"/>
          <w:szCs w:val="24"/>
        </w:rPr>
        <w:t>.</w:t>
      </w:r>
    </w:p>
    <w:p w:rsidR="00322C56" w:rsidRPr="00A73B81" w:rsidRDefault="00322C56" w:rsidP="00A73B81">
      <w:pPr>
        <w:numPr>
          <w:ilvl w:val="0"/>
          <w:numId w:val="9"/>
        </w:numPr>
        <w:spacing w:after="0" w:line="360" w:lineRule="auto"/>
        <w:jc w:val="both"/>
        <w:rPr>
          <w:rFonts w:ascii="Arial" w:eastAsia="Calibri" w:hAnsi="Arial" w:cs="Arial"/>
          <w:b/>
          <w:sz w:val="24"/>
          <w:szCs w:val="24"/>
        </w:rPr>
      </w:pPr>
      <w:r w:rsidRPr="00A73B81">
        <w:rPr>
          <w:rFonts w:ascii="Arial" w:eastAsia="Calibri" w:hAnsi="Arial" w:cs="Arial"/>
          <w:b/>
          <w:sz w:val="24"/>
          <w:szCs w:val="24"/>
        </w:rPr>
        <w:lastRenderedPageBreak/>
        <w:t>MARCO CONSTITUCIONAL Y LEGAL.</w:t>
      </w:r>
    </w:p>
    <w:p w:rsidR="00322C56" w:rsidRPr="00A73B81" w:rsidRDefault="00322C56" w:rsidP="00A73B81">
      <w:pPr>
        <w:spacing w:after="0" w:line="360" w:lineRule="auto"/>
        <w:ind w:right="49"/>
        <w:jc w:val="both"/>
        <w:rPr>
          <w:rFonts w:ascii="Arial" w:eastAsia="Calibri" w:hAnsi="Arial" w:cs="Arial"/>
          <w:b/>
          <w:color w:val="000000"/>
          <w:sz w:val="24"/>
          <w:szCs w:val="24"/>
        </w:rPr>
      </w:pPr>
    </w:p>
    <w:p w:rsidR="00EA3D88" w:rsidRPr="00A73B81" w:rsidRDefault="00EA3D88" w:rsidP="00A73B81">
      <w:pPr>
        <w:pStyle w:val="Prrafodelista"/>
        <w:numPr>
          <w:ilvl w:val="0"/>
          <w:numId w:val="10"/>
        </w:numPr>
        <w:spacing w:after="0" w:line="360" w:lineRule="auto"/>
        <w:ind w:right="49"/>
        <w:jc w:val="both"/>
        <w:rPr>
          <w:rFonts w:ascii="Arial" w:eastAsia="Calibri" w:hAnsi="Arial" w:cs="Arial"/>
          <w:color w:val="000000"/>
          <w:sz w:val="24"/>
          <w:szCs w:val="24"/>
        </w:rPr>
      </w:pPr>
      <w:r w:rsidRPr="00A73B81">
        <w:rPr>
          <w:rFonts w:ascii="Arial" w:eastAsia="Calibri" w:hAnsi="Arial" w:cs="Arial"/>
          <w:b/>
          <w:color w:val="000000"/>
          <w:sz w:val="24"/>
          <w:szCs w:val="24"/>
        </w:rPr>
        <w:t>OBJETO DEL PROYECTO DE LEY</w:t>
      </w:r>
    </w:p>
    <w:p w:rsidR="00EA3D88" w:rsidRPr="00A73B81" w:rsidRDefault="00EA3D88" w:rsidP="00A73B81">
      <w:pPr>
        <w:spacing w:after="0" w:line="360" w:lineRule="auto"/>
        <w:ind w:right="49" w:firstLine="283"/>
        <w:jc w:val="both"/>
        <w:rPr>
          <w:rFonts w:ascii="Arial" w:eastAsia="Calibri" w:hAnsi="Arial" w:cs="Arial"/>
          <w:color w:val="000000"/>
          <w:sz w:val="24"/>
          <w:szCs w:val="24"/>
        </w:rPr>
      </w:pPr>
    </w:p>
    <w:p w:rsidR="004E4DB1" w:rsidRPr="00A73B81" w:rsidRDefault="00EA3D88" w:rsidP="00A73B81">
      <w:pPr>
        <w:spacing w:after="0" w:line="360" w:lineRule="auto"/>
        <w:ind w:right="49"/>
        <w:jc w:val="both"/>
        <w:rPr>
          <w:rFonts w:ascii="Arial" w:eastAsia="Calibri" w:hAnsi="Arial" w:cs="Arial"/>
          <w:color w:val="000000"/>
          <w:sz w:val="24"/>
          <w:szCs w:val="24"/>
        </w:rPr>
      </w:pPr>
      <w:r w:rsidRPr="00A73B81">
        <w:rPr>
          <w:rFonts w:ascii="Arial" w:eastAsia="Calibri" w:hAnsi="Arial" w:cs="Arial"/>
          <w:color w:val="000000"/>
          <w:sz w:val="24"/>
          <w:szCs w:val="24"/>
        </w:rPr>
        <w:t>Este proyecto tiene como objetivo vincular</w:t>
      </w:r>
      <w:r w:rsidR="00033ECE" w:rsidRPr="00A73B81">
        <w:rPr>
          <w:rFonts w:ascii="Arial" w:eastAsia="Calibri" w:hAnsi="Arial" w:cs="Arial"/>
          <w:color w:val="000000"/>
          <w:sz w:val="24"/>
          <w:szCs w:val="24"/>
        </w:rPr>
        <w:t xml:space="preserve"> </w:t>
      </w:r>
      <w:r w:rsidRPr="00A73B81">
        <w:rPr>
          <w:rFonts w:ascii="Arial" w:eastAsia="Calibri" w:hAnsi="Arial" w:cs="Arial"/>
          <w:color w:val="000000"/>
          <w:sz w:val="24"/>
          <w:szCs w:val="24"/>
        </w:rPr>
        <w:t xml:space="preserve">a la Nación, al homenaje de conmemoración </w:t>
      </w:r>
      <w:r w:rsidR="00D47C6A" w:rsidRPr="00A73B81">
        <w:rPr>
          <w:rFonts w:ascii="Arial" w:eastAsia="Calibri" w:hAnsi="Arial" w:cs="Arial"/>
          <w:color w:val="000000"/>
          <w:sz w:val="24"/>
          <w:szCs w:val="24"/>
        </w:rPr>
        <w:t xml:space="preserve">y reconocimiento </w:t>
      </w:r>
      <w:r w:rsidR="00033ECE" w:rsidRPr="00A73B81">
        <w:rPr>
          <w:rFonts w:ascii="Arial" w:eastAsia="Calibri" w:hAnsi="Arial" w:cs="Arial"/>
          <w:color w:val="000000"/>
          <w:sz w:val="24"/>
          <w:szCs w:val="24"/>
        </w:rPr>
        <w:t xml:space="preserve">de la gesta libertadora en la </w:t>
      </w:r>
      <w:r w:rsidR="00D47C6A" w:rsidRPr="00A73B81">
        <w:rPr>
          <w:rFonts w:ascii="Arial" w:eastAsia="Calibri" w:hAnsi="Arial" w:cs="Arial"/>
          <w:color w:val="000000"/>
          <w:sz w:val="24"/>
          <w:szCs w:val="24"/>
        </w:rPr>
        <w:t>“</w:t>
      </w:r>
      <w:r w:rsidR="00033ECE" w:rsidRPr="00A73B81">
        <w:rPr>
          <w:rFonts w:ascii="Arial" w:eastAsia="Calibri" w:hAnsi="Arial" w:cs="Arial"/>
          <w:color w:val="000000"/>
          <w:sz w:val="24"/>
          <w:szCs w:val="24"/>
        </w:rPr>
        <w:t>Batalla Naval del Lago de Maracaibo</w:t>
      </w:r>
      <w:r w:rsidR="00D47C6A" w:rsidRPr="00A73B81">
        <w:rPr>
          <w:rFonts w:ascii="Arial" w:eastAsia="Calibri" w:hAnsi="Arial" w:cs="Arial"/>
          <w:color w:val="000000"/>
          <w:sz w:val="24"/>
          <w:szCs w:val="24"/>
        </w:rPr>
        <w:t>”</w:t>
      </w:r>
      <w:r w:rsidR="00033ECE" w:rsidRPr="00A73B81">
        <w:rPr>
          <w:rFonts w:ascii="Arial" w:eastAsia="Calibri" w:hAnsi="Arial" w:cs="Arial"/>
          <w:color w:val="000000"/>
          <w:sz w:val="24"/>
          <w:szCs w:val="24"/>
        </w:rPr>
        <w:t xml:space="preserve"> e</w:t>
      </w:r>
      <w:r w:rsidR="004E4DB1" w:rsidRPr="00A73B81">
        <w:rPr>
          <w:rFonts w:ascii="Arial" w:eastAsia="Calibri" w:hAnsi="Arial" w:cs="Arial"/>
          <w:color w:val="000000"/>
          <w:sz w:val="24"/>
          <w:szCs w:val="24"/>
        </w:rPr>
        <w:t>l 24 de julio de 18</w:t>
      </w:r>
      <w:r w:rsidR="00033ECE" w:rsidRPr="00A73B81">
        <w:rPr>
          <w:rFonts w:ascii="Arial" w:eastAsia="Calibri" w:hAnsi="Arial" w:cs="Arial"/>
          <w:color w:val="000000"/>
          <w:sz w:val="24"/>
          <w:szCs w:val="24"/>
        </w:rPr>
        <w:t>23, donde las</w:t>
      </w:r>
      <w:r w:rsidR="00D47C6A" w:rsidRPr="00A73B81">
        <w:rPr>
          <w:rFonts w:ascii="Arial" w:eastAsia="Calibri" w:hAnsi="Arial" w:cs="Arial"/>
          <w:color w:val="000000"/>
          <w:sz w:val="24"/>
          <w:szCs w:val="24"/>
        </w:rPr>
        <w:t xml:space="preserve"> quiméricas </w:t>
      </w:r>
      <w:r w:rsidR="00033ECE" w:rsidRPr="00A73B81">
        <w:rPr>
          <w:rFonts w:ascii="Arial" w:eastAsia="Calibri" w:hAnsi="Arial" w:cs="Arial"/>
          <w:color w:val="000000"/>
          <w:sz w:val="24"/>
          <w:szCs w:val="24"/>
        </w:rPr>
        <w:t>escuadras del Almirante Colombiano José</w:t>
      </w:r>
      <w:r w:rsidR="00D47C6A" w:rsidRPr="00A73B81">
        <w:rPr>
          <w:rFonts w:ascii="Arial" w:eastAsia="Calibri" w:hAnsi="Arial" w:cs="Arial"/>
          <w:color w:val="000000"/>
          <w:sz w:val="24"/>
          <w:szCs w:val="24"/>
        </w:rPr>
        <w:t xml:space="preserve"> </w:t>
      </w:r>
      <w:r w:rsidR="00FB1B89" w:rsidRPr="00A73B81">
        <w:rPr>
          <w:rFonts w:ascii="Arial" w:eastAsia="Calibri" w:hAnsi="Arial" w:cs="Arial"/>
          <w:color w:val="000000"/>
          <w:sz w:val="24"/>
          <w:szCs w:val="24"/>
        </w:rPr>
        <w:t>María</w:t>
      </w:r>
      <w:r w:rsidR="00D47C6A" w:rsidRPr="00A73B81">
        <w:rPr>
          <w:rFonts w:ascii="Arial" w:eastAsia="Calibri" w:hAnsi="Arial" w:cs="Arial"/>
          <w:color w:val="000000"/>
          <w:sz w:val="24"/>
          <w:szCs w:val="24"/>
        </w:rPr>
        <w:t xml:space="preserve"> </w:t>
      </w:r>
      <w:r w:rsidR="00033ECE" w:rsidRPr="00A73B81">
        <w:rPr>
          <w:rFonts w:ascii="Arial" w:eastAsia="Calibri" w:hAnsi="Arial" w:cs="Arial"/>
          <w:color w:val="000000"/>
          <w:sz w:val="24"/>
          <w:szCs w:val="24"/>
        </w:rPr>
        <w:t xml:space="preserve">Padilla se enfrentaron a las del Comandante Español </w:t>
      </w:r>
      <w:r w:rsidR="00D47C6A" w:rsidRPr="00A73B81">
        <w:rPr>
          <w:rFonts w:ascii="Arial" w:eastAsia="Calibri" w:hAnsi="Arial" w:cs="Arial"/>
          <w:color w:val="000000"/>
          <w:sz w:val="24"/>
          <w:szCs w:val="24"/>
        </w:rPr>
        <w:t xml:space="preserve"> Ángel Laborde y Navarro</w:t>
      </w:r>
      <w:r w:rsidR="00033ECE" w:rsidRPr="00A73B81">
        <w:rPr>
          <w:rFonts w:ascii="Arial" w:eastAsia="Calibri" w:hAnsi="Arial" w:cs="Arial"/>
          <w:color w:val="000000"/>
          <w:sz w:val="24"/>
          <w:szCs w:val="24"/>
        </w:rPr>
        <w:t>,</w:t>
      </w:r>
      <w:r w:rsidR="00D47C6A" w:rsidRPr="00A73B81">
        <w:rPr>
          <w:rFonts w:ascii="Arial" w:eastAsia="Calibri" w:hAnsi="Arial" w:cs="Arial"/>
          <w:color w:val="000000"/>
          <w:sz w:val="24"/>
          <w:szCs w:val="24"/>
        </w:rPr>
        <w:t xml:space="preserve"> la esperanza,</w:t>
      </w:r>
      <w:r w:rsidR="00033ECE" w:rsidRPr="00A73B81">
        <w:rPr>
          <w:rFonts w:ascii="Arial" w:eastAsia="Calibri" w:hAnsi="Arial" w:cs="Arial"/>
          <w:color w:val="000000"/>
          <w:sz w:val="24"/>
          <w:szCs w:val="24"/>
        </w:rPr>
        <w:t xml:space="preserve"> el valor, el arrojo y las acertadas providencias del Almirante Padilla fueron </w:t>
      </w:r>
      <w:r w:rsidR="00D47C6A" w:rsidRPr="00A73B81">
        <w:rPr>
          <w:rFonts w:ascii="Arial" w:eastAsia="Calibri" w:hAnsi="Arial" w:cs="Arial"/>
          <w:color w:val="000000"/>
          <w:sz w:val="24"/>
          <w:szCs w:val="24"/>
        </w:rPr>
        <w:t xml:space="preserve">definitivas y admirables, siendo </w:t>
      </w:r>
      <w:r w:rsidR="00033ECE" w:rsidRPr="00A73B81">
        <w:rPr>
          <w:rFonts w:ascii="Arial" w:eastAsia="Calibri" w:hAnsi="Arial" w:cs="Arial"/>
          <w:color w:val="000000"/>
          <w:sz w:val="24"/>
          <w:szCs w:val="24"/>
        </w:rPr>
        <w:t>hoy</w:t>
      </w:r>
      <w:r w:rsidR="00D47C6A" w:rsidRPr="00A73B81">
        <w:rPr>
          <w:rFonts w:ascii="Arial" w:eastAsia="Calibri" w:hAnsi="Arial" w:cs="Arial"/>
          <w:color w:val="000000"/>
          <w:sz w:val="24"/>
          <w:szCs w:val="24"/>
        </w:rPr>
        <w:t xml:space="preserve"> por hoy</w:t>
      </w:r>
      <w:r w:rsidR="00033ECE" w:rsidRPr="00A73B81">
        <w:rPr>
          <w:rFonts w:ascii="Arial" w:eastAsia="Calibri" w:hAnsi="Arial" w:cs="Arial"/>
          <w:color w:val="000000"/>
          <w:sz w:val="24"/>
          <w:szCs w:val="24"/>
        </w:rPr>
        <w:t xml:space="preserve"> reconocidas en las pági</w:t>
      </w:r>
      <w:r w:rsidR="004E4DB1" w:rsidRPr="00A73B81">
        <w:rPr>
          <w:rFonts w:ascii="Arial" w:eastAsia="Calibri" w:hAnsi="Arial" w:cs="Arial"/>
          <w:color w:val="000000"/>
          <w:sz w:val="24"/>
          <w:szCs w:val="24"/>
        </w:rPr>
        <w:t>nas de la historia de la independencia de nuestro país.</w:t>
      </w:r>
    </w:p>
    <w:p w:rsidR="004E4DB1" w:rsidRPr="00A73B81" w:rsidRDefault="004E4DB1" w:rsidP="00A73B81">
      <w:pPr>
        <w:spacing w:after="0" w:line="360" w:lineRule="auto"/>
        <w:ind w:right="49"/>
        <w:jc w:val="both"/>
        <w:rPr>
          <w:rFonts w:ascii="Arial" w:eastAsia="Calibri" w:hAnsi="Arial" w:cs="Arial"/>
          <w:color w:val="000000"/>
          <w:sz w:val="24"/>
          <w:szCs w:val="24"/>
        </w:rPr>
      </w:pPr>
    </w:p>
    <w:p w:rsidR="00A73B81" w:rsidRPr="00A73B81" w:rsidRDefault="004E4DB1" w:rsidP="00A73B81">
      <w:pPr>
        <w:spacing w:after="0" w:line="360" w:lineRule="auto"/>
        <w:ind w:right="49"/>
        <w:jc w:val="both"/>
        <w:rPr>
          <w:rFonts w:ascii="Arial" w:eastAsia="Calibri" w:hAnsi="Arial" w:cs="Arial"/>
          <w:color w:val="000000"/>
          <w:sz w:val="24"/>
          <w:szCs w:val="24"/>
        </w:rPr>
      </w:pPr>
      <w:r w:rsidRPr="00A73B81">
        <w:rPr>
          <w:rFonts w:ascii="Arial" w:eastAsia="Calibri" w:hAnsi="Arial" w:cs="Arial"/>
          <w:color w:val="000000"/>
          <w:sz w:val="24"/>
          <w:szCs w:val="24"/>
        </w:rPr>
        <w:t xml:space="preserve">Soportado en la riqueza histórica determinante en la soberanía de nuestra </w:t>
      </w:r>
      <w:r w:rsidR="00D47C6A" w:rsidRPr="00A73B81">
        <w:rPr>
          <w:rFonts w:ascii="Arial" w:eastAsia="Calibri" w:hAnsi="Arial" w:cs="Arial"/>
          <w:color w:val="000000"/>
          <w:sz w:val="24"/>
          <w:szCs w:val="24"/>
        </w:rPr>
        <w:t>N</w:t>
      </w:r>
      <w:r w:rsidRPr="00A73B81">
        <w:rPr>
          <w:rFonts w:ascii="Arial" w:eastAsia="Calibri" w:hAnsi="Arial" w:cs="Arial"/>
          <w:color w:val="000000"/>
          <w:sz w:val="24"/>
          <w:szCs w:val="24"/>
        </w:rPr>
        <w:t xml:space="preserve">ación, cobra alta </w:t>
      </w:r>
      <w:r w:rsidR="00D1097F" w:rsidRPr="00A73B81">
        <w:rPr>
          <w:rFonts w:ascii="Arial" w:eastAsia="Calibri" w:hAnsi="Arial" w:cs="Arial"/>
          <w:color w:val="000000"/>
          <w:sz w:val="24"/>
          <w:szCs w:val="24"/>
        </w:rPr>
        <w:t>importancia la</w:t>
      </w:r>
      <w:r w:rsidR="00EA3D88" w:rsidRPr="00A73B81">
        <w:rPr>
          <w:rFonts w:ascii="Arial" w:eastAsia="Calibri" w:hAnsi="Arial" w:cs="Arial"/>
          <w:color w:val="000000"/>
          <w:sz w:val="24"/>
          <w:szCs w:val="24"/>
        </w:rPr>
        <w:t xml:space="preserve"> expedición de una Ley de Honores capaz de </w:t>
      </w:r>
      <w:r w:rsidR="00D47C6A" w:rsidRPr="00A73B81">
        <w:rPr>
          <w:rFonts w:ascii="Arial" w:eastAsia="Calibri" w:hAnsi="Arial" w:cs="Arial"/>
          <w:color w:val="000000"/>
          <w:sz w:val="24"/>
          <w:szCs w:val="24"/>
        </w:rPr>
        <w:t>ennoblecer</w:t>
      </w:r>
      <w:r w:rsidR="00D2108B" w:rsidRPr="00A73B81">
        <w:rPr>
          <w:rFonts w:ascii="Arial" w:eastAsia="Calibri" w:hAnsi="Arial" w:cs="Arial"/>
          <w:color w:val="000000"/>
          <w:sz w:val="24"/>
          <w:szCs w:val="24"/>
        </w:rPr>
        <w:t xml:space="preserve"> </w:t>
      </w:r>
    </w:p>
    <w:p w:rsidR="00A73B81" w:rsidRPr="00A73B81" w:rsidRDefault="00A73B81" w:rsidP="00A73B81">
      <w:pPr>
        <w:spacing w:after="0" w:line="360" w:lineRule="auto"/>
        <w:ind w:right="49"/>
        <w:jc w:val="both"/>
        <w:rPr>
          <w:rFonts w:ascii="Arial" w:eastAsia="Calibri" w:hAnsi="Arial" w:cs="Arial"/>
          <w:color w:val="000000"/>
          <w:sz w:val="24"/>
          <w:szCs w:val="24"/>
        </w:rPr>
      </w:pPr>
    </w:p>
    <w:p w:rsidR="00D2108B" w:rsidRPr="00A73B81" w:rsidRDefault="004E4DB1" w:rsidP="00A73B81">
      <w:pPr>
        <w:spacing w:after="0" w:line="360" w:lineRule="auto"/>
        <w:ind w:right="49"/>
        <w:jc w:val="both"/>
        <w:rPr>
          <w:rFonts w:ascii="Arial" w:eastAsia="Calibri" w:hAnsi="Arial" w:cs="Arial"/>
          <w:color w:val="000000"/>
          <w:sz w:val="24"/>
          <w:szCs w:val="24"/>
        </w:rPr>
      </w:pPr>
      <w:r w:rsidRPr="00A73B81">
        <w:rPr>
          <w:rFonts w:ascii="Arial" w:eastAsia="Calibri" w:hAnsi="Arial" w:cs="Arial"/>
          <w:color w:val="000000"/>
          <w:sz w:val="24"/>
          <w:szCs w:val="24"/>
        </w:rPr>
        <w:t xml:space="preserve">la gesta heroica de la Batalla Naval del </w:t>
      </w:r>
      <w:r w:rsidR="00174ED0" w:rsidRPr="00A73B81">
        <w:rPr>
          <w:rFonts w:ascii="Arial" w:eastAsia="Calibri" w:hAnsi="Arial" w:cs="Arial"/>
          <w:color w:val="000000"/>
          <w:sz w:val="24"/>
          <w:szCs w:val="24"/>
        </w:rPr>
        <w:t>“</w:t>
      </w:r>
      <w:r w:rsidRPr="00A73B81">
        <w:rPr>
          <w:rFonts w:ascii="Arial" w:eastAsia="Calibri" w:hAnsi="Arial" w:cs="Arial"/>
          <w:color w:val="000000"/>
          <w:sz w:val="24"/>
          <w:szCs w:val="24"/>
        </w:rPr>
        <w:t>Lago de Maracaibo</w:t>
      </w:r>
      <w:r w:rsidR="00174ED0" w:rsidRPr="00A73B81">
        <w:rPr>
          <w:rFonts w:ascii="Arial" w:eastAsia="Calibri" w:hAnsi="Arial" w:cs="Arial"/>
          <w:color w:val="000000"/>
          <w:sz w:val="24"/>
          <w:szCs w:val="24"/>
        </w:rPr>
        <w:t>”</w:t>
      </w:r>
      <w:r w:rsidRPr="00A73B81">
        <w:rPr>
          <w:rFonts w:ascii="Arial" w:eastAsia="Calibri" w:hAnsi="Arial" w:cs="Arial"/>
          <w:color w:val="000000"/>
          <w:sz w:val="24"/>
          <w:szCs w:val="24"/>
        </w:rPr>
        <w:t xml:space="preserve"> y al mismo</w:t>
      </w:r>
      <w:r w:rsidR="00D2108B" w:rsidRPr="00A73B81">
        <w:rPr>
          <w:rFonts w:ascii="Arial" w:eastAsia="Calibri" w:hAnsi="Arial" w:cs="Arial"/>
          <w:color w:val="000000"/>
          <w:sz w:val="24"/>
          <w:szCs w:val="24"/>
        </w:rPr>
        <w:t xml:space="preserve"> tiempo reconocer como fecha de celebración nacional el 24 de julio bajo la connotación del “día de la Armada de Colombia”.</w:t>
      </w:r>
    </w:p>
    <w:p w:rsidR="00D2108B" w:rsidRPr="00A73B81" w:rsidRDefault="00D2108B" w:rsidP="00A73B81">
      <w:pPr>
        <w:spacing w:after="0" w:line="360" w:lineRule="auto"/>
        <w:ind w:right="49"/>
        <w:jc w:val="both"/>
        <w:rPr>
          <w:rFonts w:ascii="Arial" w:eastAsia="Calibri" w:hAnsi="Arial" w:cs="Arial"/>
          <w:color w:val="000000"/>
          <w:sz w:val="24"/>
          <w:szCs w:val="24"/>
        </w:rPr>
      </w:pPr>
    </w:p>
    <w:p w:rsidR="00B92102" w:rsidRPr="00A73B81" w:rsidRDefault="00B92102"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El estudio de la justificación histórica que a continuación se llevará a cabo, permitirá entender la importancia de incentivar al interior del Estado Colombiano, todo el cariño y el interés por aprender y difundir nuestra historia naval, especialmente </w:t>
      </w:r>
      <w:r w:rsidR="00227DF9" w:rsidRPr="00A73B81">
        <w:rPr>
          <w:rFonts w:ascii="Arial" w:eastAsia="Times New Roman" w:hAnsi="Arial" w:cs="Arial"/>
          <w:sz w:val="24"/>
          <w:szCs w:val="24"/>
          <w:lang w:eastAsia="es-CO"/>
        </w:rPr>
        <w:t xml:space="preserve">el de </w:t>
      </w:r>
      <w:r w:rsidRPr="00A73B81">
        <w:rPr>
          <w:rFonts w:ascii="Arial" w:eastAsia="Times New Roman" w:hAnsi="Arial" w:cs="Arial"/>
          <w:sz w:val="24"/>
          <w:szCs w:val="24"/>
          <w:lang w:eastAsia="es-CO"/>
        </w:rPr>
        <w:t xml:space="preserve">la gloriosa participación en la gesta emancipadora donde la Batalla de Maracaibo y su genial </w:t>
      </w:r>
      <w:r w:rsidR="00227DF9" w:rsidRPr="00A73B81">
        <w:rPr>
          <w:rFonts w:ascii="Arial" w:eastAsia="Times New Roman" w:hAnsi="Arial" w:cs="Arial"/>
          <w:sz w:val="24"/>
          <w:szCs w:val="24"/>
          <w:lang w:eastAsia="es-CO"/>
        </w:rPr>
        <w:t>vencedor el</w:t>
      </w:r>
      <w:r w:rsidRPr="00A73B81">
        <w:rPr>
          <w:rFonts w:ascii="Arial" w:eastAsia="Times New Roman" w:hAnsi="Arial" w:cs="Arial"/>
          <w:sz w:val="24"/>
          <w:szCs w:val="24"/>
          <w:lang w:eastAsia="es-CO"/>
        </w:rPr>
        <w:t xml:space="preserve"> Almirante Padilla</w:t>
      </w:r>
      <w:r w:rsidR="00227DF9" w:rsidRPr="00A73B81">
        <w:rPr>
          <w:rFonts w:ascii="Arial" w:eastAsia="Times New Roman" w:hAnsi="Arial" w:cs="Arial"/>
          <w:sz w:val="24"/>
          <w:szCs w:val="24"/>
          <w:lang w:eastAsia="es-CO"/>
        </w:rPr>
        <w:t>,</w:t>
      </w:r>
      <w:r w:rsidRPr="00A73B81">
        <w:rPr>
          <w:rFonts w:ascii="Arial" w:eastAsia="Times New Roman" w:hAnsi="Arial" w:cs="Arial"/>
          <w:sz w:val="24"/>
          <w:szCs w:val="24"/>
          <w:lang w:eastAsia="es-CO"/>
        </w:rPr>
        <w:t xml:space="preserve"> encarnan la epopeya que final y totalmente definió nuestra Independencia.</w:t>
      </w:r>
    </w:p>
    <w:p w:rsidR="00B92102" w:rsidRPr="00A73B81" w:rsidRDefault="00B92102" w:rsidP="00A73B81">
      <w:pPr>
        <w:shd w:val="clear" w:color="auto" w:fill="FFFFFF"/>
        <w:spacing w:after="0" w:line="360" w:lineRule="auto"/>
        <w:jc w:val="both"/>
        <w:rPr>
          <w:rFonts w:ascii="Arial" w:eastAsia="Times New Roman" w:hAnsi="Arial" w:cs="Arial"/>
          <w:sz w:val="24"/>
          <w:szCs w:val="24"/>
          <w:lang w:eastAsia="es-CO"/>
        </w:rPr>
      </w:pPr>
    </w:p>
    <w:p w:rsidR="00A459BF" w:rsidRPr="00A73B81" w:rsidRDefault="00227DF9" w:rsidP="00A73B81">
      <w:pPr>
        <w:spacing w:after="0" w:line="360" w:lineRule="auto"/>
        <w:ind w:right="49"/>
        <w:jc w:val="both"/>
        <w:rPr>
          <w:rFonts w:ascii="Arial" w:eastAsia="Calibri" w:hAnsi="Arial" w:cs="Arial"/>
          <w:color w:val="000000"/>
          <w:sz w:val="24"/>
          <w:szCs w:val="24"/>
        </w:rPr>
      </w:pPr>
      <w:r w:rsidRPr="00A73B81">
        <w:rPr>
          <w:rFonts w:ascii="Arial" w:eastAsia="Calibri" w:hAnsi="Arial" w:cs="Arial"/>
          <w:color w:val="000000"/>
          <w:sz w:val="24"/>
          <w:szCs w:val="24"/>
        </w:rPr>
        <w:t>En consecuencia</w:t>
      </w:r>
      <w:r w:rsidR="00B92102" w:rsidRPr="00A73B81">
        <w:rPr>
          <w:rFonts w:ascii="Arial" w:eastAsia="Calibri" w:hAnsi="Arial" w:cs="Arial"/>
          <w:color w:val="000000"/>
          <w:sz w:val="24"/>
          <w:szCs w:val="24"/>
        </w:rPr>
        <w:t>, c</w:t>
      </w:r>
      <w:r w:rsidR="00D2108B" w:rsidRPr="00A73B81">
        <w:rPr>
          <w:rFonts w:ascii="Arial" w:eastAsia="Calibri" w:hAnsi="Arial" w:cs="Arial"/>
          <w:color w:val="000000"/>
          <w:sz w:val="24"/>
          <w:szCs w:val="24"/>
        </w:rPr>
        <w:t xml:space="preserve">onocer, recordar y exaltar estos aspectos trascendentales de la historia de Colombia y conmemorar el “día de la Armada de Colombia”, sin duda alguna contribuye en el fortalecimiento de la cultura del patriotismo de nuestra </w:t>
      </w:r>
      <w:r w:rsidR="00D2108B" w:rsidRPr="00A73B81">
        <w:rPr>
          <w:rFonts w:ascii="Arial" w:eastAsia="Calibri" w:hAnsi="Arial" w:cs="Arial"/>
          <w:color w:val="000000"/>
          <w:sz w:val="24"/>
          <w:szCs w:val="24"/>
        </w:rPr>
        <w:lastRenderedPageBreak/>
        <w:t xml:space="preserve">sociedad, puesto que la conmemoración nacional de esta fecha, aviva la devoción por Colombia, mediante sentimientos nobles y altruistas </w:t>
      </w:r>
      <w:r w:rsidR="00DB5E45" w:rsidRPr="00A73B81">
        <w:rPr>
          <w:rFonts w:ascii="Arial" w:eastAsia="Calibri" w:hAnsi="Arial" w:cs="Arial"/>
          <w:color w:val="000000"/>
          <w:sz w:val="24"/>
          <w:szCs w:val="24"/>
        </w:rPr>
        <w:t xml:space="preserve">que nos invitan a ser mejores ciudadanos para </w:t>
      </w:r>
      <w:r w:rsidRPr="00A73B81">
        <w:rPr>
          <w:rFonts w:ascii="Arial" w:eastAsia="Calibri" w:hAnsi="Arial" w:cs="Arial"/>
          <w:color w:val="000000"/>
          <w:sz w:val="24"/>
          <w:szCs w:val="24"/>
        </w:rPr>
        <w:t xml:space="preserve">liderar </w:t>
      </w:r>
      <w:r w:rsidR="00DB5E45" w:rsidRPr="00A73B81">
        <w:rPr>
          <w:rFonts w:ascii="Arial" w:eastAsia="Calibri" w:hAnsi="Arial" w:cs="Arial"/>
          <w:color w:val="000000"/>
          <w:sz w:val="24"/>
          <w:szCs w:val="24"/>
        </w:rPr>
        <w:t xml:space="preserve">una patria libre y justa soportada en los valores de la </w:t>
      </w:r>
      <w:r w:rsidRPr="00A73B81">
        <w:rPr>
          <w:rFonts w:ascii="Arial" w:eastAsia="Calibri" w:hAnsi="Arial" w:cs="Arial"/>
          <w:color w:val="000000"/>
          <w:sz w:val="24"/>
          <w:szCs w:val="24"/>
        </w:rPr>
        <w:t xml:space="preserve">democracia, </w:t>
      </w:r>
      <w:r w:rsidR="00DB5E45" w:rsidRPr="00A73B81">
        <w:rPr>
          <w:rFonts w:ascii="Arial" w:eastAsia="Calibri" w:hAnsi="Arial" w:cs="Arial"/>
          <w:color w:val="000000"/>
          <w:sz w:val="24"/>
          <w:szCs w:val="24"/>
        </w:rPr>
        <w:t xml:space="preserve">el respeto por los derechos y las instituciones </w:t>
      </w:r>
      <w:r w:rsidRPr="00A73B81">
        <w:rPr>
          <w:rFonts w:ascii="Arial" w:eastAsia="Calibri" w:hAnsi="Arial" w:cs="Arial"/>
          <w:color w:val="000000"/>
          <w:sz w:val="24"/>
          <w:szCs w:val="24"/>
        </w:rPr>
        <w:t xml:space="preserve">legítimamente constituidas en el </w:t>
      </w:r>
      <w:r w:rsidR="00DB5E45" w:rsidRPr="00A73B81">
        <w:rPr>
          <w:rFonts w:ascii="Arial" w:eastAsia="Calibri" w:hAnsi="Arial" w:cs="Arial"/>
          <w:color w:val="000000"/>
          <w:sz w:val="24"/>
          <w:szCs w:val="24"/>
        </w:rPr>
        <w:t>Estado.</w:t>
      </w:r>
    </w:p>
    <w:p w:rsidR="00A459BF" w:rsidRPr="00A73B81" w:rsidRDefault="00A459BF" w:rsidP="00A73B81">
      <w:pPr>
        <w:spacing w:after="0" w:line="360" w:lineRule="auto"/>
        <w:ind w:left="720"/>
        <w:jc w:val="both"/>
        <w:rPr>
          <w:rFonts w:ascii="Arial" w:eastAsia="Calibri" w:hAnsi="Arial" w:cs="Arial"/>
          <w:b/>
          <w:sz w:val="24"/>
          <w:szCs w:val="24"/>
        </w:rPr>
      </w:pPr>
    </w:p>
    <w:p w:rsidR="00A459BF" w:rsidRPr="00A73B81" w:rsidRDefault="00A459BF" w:rsidP="00A73B81">
      <w:pPr>
        <w:pStyle w:val="Prrafodelista"/>
        <w:numPr>
          <w:ilvl w:val="0"/>
          <w:numId w:val="17"/>
        </w:numPr>
        <w:spacing w:after="0" w:line="360" w:lineRule="auto"/>
        <w:ind w:right="49"/>
        <w:jc w:val="both"/>
        <w:rPr>
          <w:rFonts w:ascii="Arial" w:eastAsia="Calibri" w:hAnsi="Arial" w:cs="Arial"/>
          <w:color w:val="000000"/>
          <w:sz w:val="24"/>
          <w:szCs w:val="24"/>
        </w:rPr>
      </w:pPr>
      <w:r w:rsidRPr="00A73B81">
        <w:rPr>
          <w:rFonts w:ascii="Arial" w:eastAsia="Calibri" w:hAnsi="Arial" w:cs="Arial"/>
          <w:b/>
          <w:sz w:val="24"/>
          <w:szCs w:val="24"/>
        </w:rPr>
        <w:t>BATALLA NAVAL DEL “LAGO DE MARACAIBO”</w:t>
      </w:r>
      <w:r w:rsidR="00F41C80" w:rsidRPr="00A73B81">
        <w:rPr>
          <w:rFonts w:ascii="Arial" w:eastAsia="Calibri" w:hAnsi="Arial" w:cs="Arial"/>
          <w:b/>
          <w:sz w:val="24"/>
          <w:szCs w:val="24"/>
        </w:rPr>
        <w:t xml:space="preserve"> </w:t>
      </w:r>
      <w:r w:rsidRPr="00A73B81">
        <w:rPr>
          <w:rFonts w:ascii="Arial" w:eastAsia="Calibri" w:hAnsi="Arial" w:cs="Arial"/>
          <w:b/>
          <w:sz w:val="24"/>
          <w:szCs w:val="24"/>
        </w:rPr>
        <w:t xml:space="preserve"> </w:t>
      </w:r>
    </w:p>
    <w:p w:rsidR="00ED7FCE" w:rsidRPr="00A73B81" w:rsidRDefault="00A459BF" w:rsidP="00A73B81">
      <w:pPr>
        <w:spacing w:after="0" w:line="360" w:lineRule="auto"/>
        <w:ind w:right="49"/>
        <w:jc w:val="both"/>
        <w:rPr>
          <w:rFonts w:ascii="Arial" w:eastAsia="Calibri" w:hAnsi="Arial" w:cs="Arial"/>
          <w:color w:val="000000"/>
          <w:sz w:val="24"/>
          <w:szCs w:val="24"/>
        </w:rPr>
      </w:pPr>
      <w:r w:rsidRPr="00A73B81">
        <w:rPr>
          <w:rFonts w:ascii="Arial" w:eastAsia="Calibri" w:hAnsi="Arial" w:cs="Arial"/>
          <w:color w:val="000000"/>
          <w:sz w:val="24"/>
          <w:szCs w:val="24"/>
        </w:rPr>
        <w:t xml:space="preserve"> </w:t>
      </w:r>
      <w:r w:rsidR="00ED7FCE" w:rsidRPr="00A73B81">
        <w:rPr>
          <w:rFonts w:ascii="Arial" w:eastAsia="Times New Roman" w:hAnsi="Arial" w:cs="Arial"/>
          <w:b/>
          <w:bCs/>
          <w:sz w:val="24"/>
          <w:szCs w:val="24"/>
          <w:lang w:eastAsia="es-CO"/>
        </w:rPr>
        <w:t>LA MÁXIMA ACCIÓN NAVAL EN EL MAR: LA HER</w:t>
      </w:r>
      <w:r w:rsidR="00086F21" w:rsidRPr="00A73B81">
        <w:rPr>
          <w:rFonts w:ascii="Arial" w:eastAsia="Times New Roman" w:hAnsi="Arial" w:cs="Arial"/>
          <w:b/>
          <w:bCs/>
          <w:sz w:val="24"/>
          <w:szCs w:val="24"/>
          <w:lang w:eastAsia="es-CO"/>
        </w:rPr>
        <w:t>Ó</w:t>
      </w:r>
      <w:r w:rsidR="00ED7FCE" w:rsidRPr="00A73B81">
        <w:rPr>
          <w:rFonts w:ascii="Arial" w:eastAsia="Times New Roman" w:hAnsi="Arial" w:cs="Arial"/>
          <w:b/>
          <w:bCs/>
          <w:sz w:val="24"/>
          <w:szCs w:val="24"/>
          <w:lang w:eastAsia="es-CO"/>
        </w:rPr>
        <w:t xml:space="preserve">ICA </w:t>
      </w:r>
      <w:r w:rsidR="00227DF9" w:rsidRPr="00A73B81">
        <w:rPr>
          <w:rFonts w:ascii="Arial" w:eastAsia="Times New Roman" w:hAnsi="Arial" w:cs="Arial"/>
          <w:b/>
          <w:bCs/>
          <w:sz w:val="24"/>
          <w:szCs w:val="24"/>
          <w:lang w:eastAsia="es-CO"/>
        </w:rPr>
        <w:t>PROEZA</w:t>
      </w:r>
      <w:r w:rsidR="00ED7FCE" w:rsidRPr="00A73B81">
        <w:rPr>
          <w:rFonts w:ascii="Arial" w:eastAsia="Times New Roman" w:hAnsi="Arial" w:cs="Arial"/>
          <w:b/>
          <w:bCs/>
          <w:sz w:val="24"/>
          <w:szCs w:val="24"/>
          <w:lang w:eastAsia="es-CO"/>
        </w:rPr>
        <w:t xml:space="preserve"> DE NUESTRO HÉROE NAVAL EL ALMIRANTE JOSÉ</w:t>
      </w:r>
      <w:r w:rsidR="00227DF9" w:rsidRPr="00A73B81">
        <w:rPr>
          <w:rFonts w:ascii="Arial" w:eastAsia="Times New Roman" w:hAnsi="Arial" w:cs="Arial"/>
          <w:b/>
          <w:bCs/>
          <w:sz w:val="24"/>
          <w:szCs w:val="24"/>
          <w:lang w:eastAsia="es-CO"/>
        </w:rPr>
        <w:t xml:space="preserve"> </w:t>
      </w:r>
      <w:r w:rsidR="00FB1B89" w:rsidRPr="00A73B81">
        <w:rPr>
          <w:rFonts w:ascii="Arial" w:eastAsia="Times New Roman" w:hAnsi="Arial" w:cs="Arial"/>
          <w:b/>
          <w:bCs/>
          <w:sz w:val="24"/>
          <w:szCs w:val="24"/>
          <w:lang w:eastAsia="es-CO"/>
        </w:rPr>
        <w:t>MARÍA</w:t>
      </w:r>
      <w:r w:rsidR="00ED7FCE" w:rsidRPr="00A73B81">
        <w:rPr>
          <w:rFonts w:ascii="Arial" w:eastAsia="Times New Roman" w:hAnsi="Arial" w:cs="Arial"/>
          <w:b/>
          <w:bCs/>
          <w:sz w:val="24"/>
          <w:szCs w:val="24"/>
          <w:lang w:eastAsia="es-CO"/>
        </w:rPr>
        <w:t xml:space="preserve"> PADILLA EN EL LAGO DE MARACAIBO.</w:t>
      </w:r>
    </w:p>
    <w:p w:rsidR="00ED7FCE" w:rsidRPr="00A73B81" w:rsidRDefault="00ED7FCE" w:rsidP="00A73B81">
      <w:pPr>
        <w:shd w:val="clear" w:color="auto" w:fill="FFFFFF"/>
        <w:spacing w:after="0" w:line="360" w:lineRule="auto"/>
        <w:jc w:val="both"/>
        <w:rPr>
          <w:rFonts w:ascii="Arial" w:eastAsia="Times New Roman" w:hAnsi="Arial" w:cs="Arial"/>
          <w:color w:val="000000"/>
          <w:sz w:val="24"/>
          <w:szCs w:val="24"/>
          <w:lang w:eastAsia="es-CO"/>
        </w:rPr>
      </w:pPr>
      <w:r w:rsidRPr="00A73B81">
        <w:rPr>
          <w:rFonts w:ascii="Arial" w:eastAsia="Times New Roman" w:hAnsi="Arial" w:cs="Arial"/>
          <w:color w:val="000000"/>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Análisis estratégico de esa magna batalla.</w:t>
      </w:r>
    </w:p>
    <w:p w:rsidR="00A73B81"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De por sí la palabra “Batalla” conlleva la idea de un combate de grandes características, con resultados de amplias proporciones y definiciones de mucha importancia.  Para entender este decisivo enfrentamiento naval y aprender sus enseñanzas, tal como lo definen las técnicas historiográficas, es indispensable </w:t>
      </w:r>
      <w:r w:rsidR="00174ED0" w:rsidRPr="00A73B81">
        <w:rPr>
          <w:rFonts w:ascii="Arial" w:eastAsia="Times New Roman" w:hAnsi="Arial" w:cs="Arial"/>
          <w:sz w:val="24"/>
          <w:szCs w:val="24"/>
          <w:lang w:eastAsia="es-CO"/>
        </w:rPr>
        <w:t>conocer</w:t>
      </w:r>
      <w:r w:rsidR="00086F21" w:rsidRPr="00A73B81">
        <w:rPr>
          <w:rFonts w:ascii="Arial" w:eastAsia="Times New Roman" w:hAnsi="Arial" w:cs="Arial"/>
          <w:sz w:val="24"/>
          <w:szCs w:val="24"/>
          <w:lang w:eastAsia="es-CO"/>
        </w:rPr>
        <w:t xml:space="preserve"> </w:t>
      </w:r>
      <w:r w:rsidRPr="00A73B81">
        <w:rPr>
          <w:rFonts w:ascii="Arial" w:eastAsia="Times New Roman" w:hAnsi="Arial" w:cs="Arial"/>
          <w:sz w:val="24"/>
          <w:szCs w:val="24"/>
          <w:lang w:eastAsia="es-CO"/>
        </w:rPr>
        <w:t>los aspectos militares</w:t>
      </w:r>
      <w:r w:rsidR="00174ED0" w:rsidRPr="00A73B81">
        <w:rPr>
          <w:rFonts w:ascii="Arial" w:eastAsia="Times New Roman" w:hAnsi="Arial" w:cs="Arial"/>
          <w:sz w:val="24"/>
          <w:szCs w:val="24"/>
          <w:lang w:eastAsia="es-CO"/>
        </w:rPr>
        <w:t xml:space="preserve"> y políticos</w:t>
      </w:r>
      <w:r w:rsidRPr="00A73B81">
        <w:rPr>
          <w:rFonts w:ascii="Arial" w:eastAsia="Times New Roman" w:hAnsi="Arial" w:cs="Arial"/>
          <w:sz w:val="24"/>
          <w:szCs w:val="24"/>
          <w:lang w:eastAsia="es-CO"/>
        </w:rPr>
        <w:t xml:space="preserve">, que anteceden y rodean la acción </w:t>
      </w:r>
      <w:r w:rsidR="00FB1B89" w:rsidRPr="00A73B81">
        <w:rPr>
          <w:rFonts w:ascii="Arial" w:eastAsia="Times New Roman" w:hAnsi="Arial" w:cs="Arial"/>
          <w:sz w:val="24"/>
          <w:szCs w:val="24"/>
          <w:lang w:eastAsia="es-CO"/>
        </w:rPr>
        <w:t>histórica</w:t>
      </w:r>
      <w:r w:rsidRPr="00A73B81">
        <w:rPr>
          <w:rFonts w:ascii="Arial" w:eastAsia="Times New Roman" w:hAnsi="Arial" w:cs="Arial"/>
          <w:sz w:val="24"/>
          <w:szCs w:val="24"/>
          <w:lang w:eastAsia="es-CO"/>
        </w:rPr>
        <w:t>.</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086F21"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Se Hace pertinente hacer </w:t>
      </w:r>
      <w:r w:rsidR="00ED7FCE" w:rsidRPr="00A73B81">
        <w:rPr>
          <w:rFonts w:ascii="Arial" w:eastAsia="Times New Roman" w:hAnsi="Arial" w:cs="Arial"/>
          <w:sz w:val="24"/>
          <w:szCs w:val="24"/>
          <w:lang w:eastAsia="es-CO"/>
        </w:rPr>
        <w:t xml:space="preserve">un recuento sobre lo </w:t>
      </w:r>
      <w:r w:rsidR="0013295F" w:rsidRPr="00A73B81">
        <w:rPr>
          <w:rFonts w:ascii="Arial" w:eastAsia="Times New Roman" w:hAnsi="Arial" w:cs="Arial"/>
          <w:sz w:val="24"/>
          <w:szCs w:val="24"/>
          <w:lang w:eastAsia="es-CO"/>
        </w:rPr>
        <w:t xml:space="preserve">que </w:t>
      </w:r>
      <w:r w:rsidR="00ED7FCE" w:rsidRPr="00A73B81">
        <w:rPr>
          <w:rFonts w:ascii="Arial" w:eastAsia="Times New Roman" w:hAnsi="Arial" w:cs="Arial"/>
          <w:sz w:val="24"/>
          <w:szCs w:val="24"/>
          <w:lang w:eastAsia="es-CO"/>
        </w:rPr>
        <w:t>pasaba en Colombia para esos años y</w:t>
      </w:r>
      <w:r w:rsidR="00710C90" w:rsidRPr="00A73B81">
        <w:rPr>
          <w:rFonts w:ascii="Arial" w:eastAsia="Times New Roman" w:hAnsi="Arial" w:cs="Arial"/>
          <w:sz w:val="24"/>
          <w:szCs w:val="24"/>
          <w:lang w:eastAsia="es-CO"/>
        </w:rPr>
        <w:t xml:space="preserve"> en un periodo de </w:t>
      </w:r>
      <w:r w:rsidR="00ED7FCE" w:rsidRPr="00A73B81">
        <w:rPr>
          <w:rFonts w:ascii="Arial" w:eastAsia="Times New Roman" w:hAnsi="Arial" w:cs="Arial"/>
          <w:sz w:val="24"/>
          <w:szCs w:val="24"/>
          <w:lang w:eastAsia="es-CO"/>
        </w:rPr>
        <w:t xml:space="preserve">4 años </w:t>
      </w:r>
      <w:r w:rsidR="00710C90" w:rsidRPr="00A73B81">
        <w:rPr>
          <w:rFonts w:ascii="Arial" w:eastAsia="Times New Roman" w:hAnsi="Arial" w:cs="Arial"/>
          <w:sz w:val="24"/>
          <w:szCs w:val="24"/>
          <w:lang w:eastAsia="es-CO"/>
        </w:rPr>
        <w:t xml:space="preserve">posterior a la </w:t>
      </w:r>
      <w:r w:rsidR="00ED7FCE" w:rsidRPr="00A73B81">
        <w:rPr>
          <w:rFonts w:ascii="Arial" w:eastAsia="Times New Roman" w:hAnsi="Arial" w:cs="Arial"/>
          <w:sz w:val="24"/>
          <w:szCs w:val="24"/>
          <w:lang w:eastAsia="es-CO"/>
        </w:rPr>
        <w:t xml:space="preserve">Batalla de Boyacá, </w:t>
      </w:r>
      <w:proofErr w:type="gramStart"/>
      <w:r w:rsidR="00174ED0" w:rsidRPr="00A73B81">
        <w:rPr>
          <w:rFonts w:ascii="Arial" w:eastAsia="Times New Roman" w:hAnsi="Arial" w:cs="Arial"/>
          <w:sz w:val="24"/>
          <w:szCs w:val="24"/>
          <w:lang w:eastAsia="es-CO"/>
        </w:rPr>
        <w:t xml:space="preserve">donde </w:t>
      </w:r>
      <w:r w:rsidR="00ED7FCE" w:rsidRPr="00A73B81">
        <w:rPr>
          <w:rFonts w:ascii="Arial" w:eastAsia="Times New Roman" w:hAnsi="Arial" w:cs="Arial"/>
          <w:sz w:val="24"/>
          <w:szCs w:val="24"/>
          <w:lang w:eastAsia="es-CO"/>
        </w:rPr>
        <w:t xml:space="preserve"> finalmente</w:t>
      </w:r>
      <w:proofErr w:type="gramEnd"/>
      <w:r w:rsidR="00ED7FCE" w:rsidRPr="00A73B81">
        <w:rPr>
          <w:rFonts w:ascii="Arial" w:eastAsia="Times New Roman" w:hAnsi="Arial" w:cs="Arial"/>
          <w:sz w:val="24"/>
          <w:szCs w:val="24"/>
          <w:lang w:eastAsia="es-CO"/>
        </w:rPr>
        <w:t xml:space="preserve"> se logra el triunfo definitivo sobre los realistas en la Batalla de Maracaibo y como esa Campaña Naval, al lograr ejercer el dominio del mar sobre el Caribe, cerró las puertas a una nueva y posible campaña de reconquista enemiga sobre nuestro territorio.</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La Batalla de Boyacá señaló el inicio formal y oficial de nuestra independencia, produjo el abandono y fuga de Santa Fe de las autoridades españolas, su ejército </w:t>
      </w:r>
      <w:r w:rsidRPr="00A73B81">
        <w:rPr>
          <w:rFonts w:ascii="Arial" w:eastAsia="Times New Roman" w:hAnsi="Arial" w:cs="Arial"/>
          <w:sz w:val="24"/>
          <w:szCs w:val="24"/>
          <w:lang w:eastAsia="es-CO"/>
        </w:rPr>
        <w:lastRenderedPageBreak/>
        <w:t xml:space="preserve">huyó, pero en gran parte quedaron fuertes reductos realistas, especialmente </w:t>
      </w:r>
      <w:r w:rsidR="008D7F08" w:rsidRPr="00A73B81">
        <w:rPr>
          <w:rFonts w:ascii="Arial" w:eastAsia="Times New Roman" w:hAnsi="Arial" w:cs="Arial"/>
          <w:sz w:val="24"/>
          <w:szCs w:val="24"/>
          <w:lang w:eastAsia="es-CO"/>
        </w:rPr>
        <w:t xml:space="preserve">en </w:t>
      </w:r>
      <w:r w:rsidRPr="00A73B81">
        <w:rPr>
          <w:rFonts w:ascii="Arial" w:eastAsia="Times New Roman" w:hAnsi="Arial" w:cs="Arial"/>
          <w:sz w:val="24"/>
          <w:szCs w:val="24"/>
          <w:lang w:eastAsia="es-CO"/>
        </w:rPr>
        <w:t>Pasto, Popayán, Santa Marta y varias unidades dispersas o en huida en diversas regiones.</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A73B81"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El General Simón Bolívar como </w:t>
      </w:r>
      <w:r w:rsidR="00807B6A" w:rsidRPr="00A73B81">
        <w:rPr>
          <w:rFonts w:ascii="Arial" w:eastAsia="Times New Roman" w:hAnsi="Arial" w:cs="Arial"/>
          <w:sz w:val="24"/>
          <w:szCs w:val="24"/>
          <w:lang w:eastAsia="es-CO"/>
        </w:rPr>
        <w:t>presidente</w:t>
      </w:r>
      <w:r w:rsidRPr="00A73B81">
        <w:rPr>
          <w:rFonts w:ascii="Arial" w:eastAsia="Times New Roman" w:hAnsi="Arial" w:cs="Arial"/>
          <w:sz w:val="24"/>
          <w:szCs w:val="24"/>
          <w:lang w:eastAsia="es-CO"/>
        </w:rPr>
        <w:t xml:space="preserve"> y el General </w:t>
      </w:r>
      <w:r w:rsidR="00E90E91" w:rsidRPr="00A73B81">
        <w:rPr>
          <w:rFonts w:ascii="Arial" w:eastAsia="Times New Roman" w:hAnsi="Arial" w:cs="Arial"/>
          <w:sz w:val="24"/>
          <w:szCs w:val="24"/>
          <w:lang w:eastAsia="es-CO"/>
        </w:rPr>
        <w:t xml:space="preserve">Francisco de Paula </w:t>
      </w:r>
      <w:r w:rsidRPr="00A73B81">
        <w:rPr>
          <w:rFonts w:ascii="Arial" w:eastAsia="Times New Roman" w:hAnsi="Arial" w:cs="Arial"/>
          <w:sz w:val="24"/>
          <w:szCs w:val="24"/>
          <w:lang w:eastAsia="es-CO"/>
        </w:rPr>
        <w:t xml:space="preserve">Santander como </w:t>
      </w:r>
      <w:proofErr w:type="gramStart"/>
      <w:r w:rsidRPr="00A73B81">
        <w:rPr>
          <w:rFonts w:ascii="Arial" w:eastAsia="Times New Roman" w:hAnsi="Arial" w:cs="Arial"/>
          <w:sz w:val="24"/>
          <w:szCs w:val="24"/>
          <w:lang w:eastAsia="es-CO"/>
        </w:rPr>
        <w:t>Vicepresidente</w:t>
      </w:r>
      <w:proofErr w:type="gramEnd"/>
      <w:r w:rsidRPr="00A73B81">
        <w:rPr>
          <w:rFonts w:ascii="Arial" w:eastAsia="Times New Roman" w:hAnsi="Arial" w:cs="Arial"/>
          <w:sz w:val="24"/>
          <w:szCs w:val="24"/>
          <w:lang w:eastAsia="es-CO"/>
        </w:rPr>
        <w:t xml:space="preserve"> iniciaron la reducción por combate de estos focos</w:t>
      </w:r>
      <w:r w:rsidR="0013295F" w:rsidRPr="00A73B81">
        <w:rPr>
          <w:rFonts w:ascii="Arial" w:eastAsia="Times New Roman" w:hAnsi="Arial" w:cs="Arial"/>
          <w:sz w:val="24"/>
          <w:szCs w:val="24"/>
          <w:lang w:eastAsia="es-CO"/>
        </w:rPr>
        <w:t>, mediante</w:t>
      </w:r>
      <w:r w:rsidRPr="00A73B81">
        <w:rPr>
          <w:rFonts w:ascii="Arial" w:eastAsia="Times New Roman" w:hAnsi="Arial" w:cs="Arial"/>
          <w:sz w:val="24"/>
          <w:szCs w:val="24"/>
          <w:lang w:eastAsia="es-CO"/>
        </w:rPr>
        <w:t xml:space="preserve"> acciones militares que se pueden resumir así: </w:t>
      </w:r>
      <w:r w:rsidR="00E90E91" w:rsidRPr="00A73B81">
        <w:rPr>
          <w:rFonts w:ascii="Arial" w:eastAsia="Times New Roman" w:hAnsi="Arial" w:cs="Arial"/>
          <w:sz w:val="24"/>
          <w:szCs w:val="24"/>
          <w:lang w:eastAsia="es-CO"/>
        </w:rPr>
        <w:t>perseguían</w:t>
      </w:r>
      <w:r w:rsidRPr="00A73B81">
        <w:rPr>
          <w:rFonts w:ascii="Arial" w:eastAsia="Times New Roman" w:hAnsi="Arial" w:cs="Arial"/>
          <w:sz w:val="24"/>
          <w:szCs w:val="24"/>
          <w:lang w:eastAsia="es-CO"/>
        </w:rPr>
        <w:t xml:space="preserve"> al </w:t>
      </w:r>
      <w:r w:rsidR="00DD6958" w:rsidRPr="00A73B81">
        <w:rPr>
          <w:rFonts w:ascii="Arial" w:eastAsia="Times New Roman" w:hAnsi="Arial" w:cs="Arial"/>
          <w:sz w:val="24"/>
          <w:szCs w:val="24"/>
          <w:lang w:eastAsia="es-CO"/>
        </w:rPr>
        <w:t>V</w:t>
      </w:r>
      <w:r w:rsidRPr="00A73B81">
        <w:rPr>
          <w:rFonts w:ascii="Arial" w:eastAsia="Times New Roman" w:hAnsi="Arial" w:cs="Arial"/>
          <w:sz w:val="24"/>
          <w:szCs w:val="24"/>
          <w:lang w:eastAsia="es-CO"/>
        </w:rPr>
        <w:t>irrey que huía hacia Cartagena</w:t>
      </w:r>
      <w:r w:rsidR="00E90E91" w:rsidRPr="00A73B81">
        <w:rPr>
          <w:rFonts w:ascii="Arial" w:eastAsia="Times New Roman" w:hAnsi="Arial" w:cs="Arial"/>
          <w:sz w:val="24"/>
          <w:szCs w:val="24"/>
          <w:lang w:eastAsia="es-CO"/>
        </w:rPr>
        <w:t>,</w:t>
      </w:r>
      <w:r w:rsidRPr="00A73B81">
        <w:rPr>
          <w:rFonts w:ascii="Arial" w:eastAsia="Times New Roman" w:hAnsi="Arial" w:cs="Arial"/>
          <w:sz w:val="24"/>
          <w:szCs w:val="24"/>
          <w:lang w:eastAsia="es-CO"/>
        </w:rPr>
        <w:t xml:space="preserve"> se de</w:t>
      </w:r>
      <w:r w:rsidR="008D7F08" w:rsidRPr="00A73B81">
        <w:rPr>
          <w:rFonts w:ascii="Arial" w:eastAsia="Times New Roman" w:hAnsi="Arial" w:cs="Arial"/>
          <w:sz w:val="24"/>
          <w:szCs w:val="24"/>
          <w:lang w:eastAsia="es-CO"/>
        </w:rPr>
        <w:t>legó</w:t>
      </w:r>
      <w:r w:rsidRPr="00A73B81">
        <w:rPr>
          <w:rFonts w:ascii="Arial" w:eastAsia="Times New Roman" w:hAnsi="Arial" w:cs="Arial"/>
          <w:sz w:val="24"/>
          <w:szCs w:val="24"/>
          <w:lang w:eastAsia="es-CO"/>
        </w:rPr>
        <w:t xml:space="preserve"> a </w:t>
      </w:r>
      <w:r w:rsidR="00E90E91" w:rsidRPr="00A73B81">
        <w:rPr>
          <w:rFonts w:ascii="Arial" w:eastAsia="Times New Roman" w:hAnsi="Arial" w:cs="Arial"/>
          <w:sz w:val="24"/>
          <w:szCs w:val="24"/>
          <w:lang w:eastAsia="es-CO"/>
        </w:rPr>
        <w:t>José Antonio Anzoátegui y Hernández</w:t>
      </w:r>
      <w:r w:rsidRPr="00A73B81">
        <w:rPr>
          <w:rFonts w:ascii="Arial" w:eastAsia="Times New Roman" w:hAnsi="Arial" w:cs="Arial"/>
          <w:sz w:val="24"/>
          <w:szCs w:val="24"/>
          <w:lang w:eastAsia="es-CO"/>
        </w:rPr>
        <w:t xml:space="preserve"> quien desafortunadamente no alcanzó </w:t>
      </w:r>
      <w:r w:rsidR="00E90E91" w:rsidRPr="00A73B81">
        <w:rPr>
          <w:rFonts w:ascii="Arial" w:eastAsia="Times New Roman" w:hAnsi="Arial" w:cs="Arial"/>
          <w:sz w:val="24"/>
          <w:szCs w:val="24"/>
          <w:lang w:eastAsia="es-CO"/>
        </w:rPr>
        <w:t>a</w:t>
      </w:r>
      <w:r w:rsidRPr="00A73B81">
        <w:rPr>
          <w:rFonts w:ascii="Arial" w:eastAsia="Times New Roman" w:hAnsi="Arial" w:cs="Arial"/>
          <w:sz w:val="24"/>
          <w:szCs w:val="24"/>
          <w:lang w:eastAsia="es-CO"/>
        </w:rPr>
        <w:t xml:space="preserve">l Virrey. </w:t>
      </w:r>
      <w:r w:rsidR="00E90E91" w:rsidRPr="00A73B81">
        <w:rPr>
          <w:rFonts w:ascii="Arial" w:eastAsia="Times New Roman" w:hAnsi="Arial" w:cs="Arial"/>
          <w:sz w:val="24"/>
          <w:szCs w:val="24"/>
          <w:lang w:eastAsia="es-CO"/>
        </w:rPr>
        <w:t xml:space="preserve">Realizaban la </w:t>
      </w:r>
      <w:r w:rsidR="0013295F" w:rsidRPr="00A73B81">
        <w:rPr>
          <w:rFonts w:ascii="Arial" w:eastAsia="Times New Roman" w:hAnsi="Arial" w:cs="Arial"/>
          <w:sz w:val="24"/>
          <w:szCs w:val="24"/>
          <w:lang w:eastAsia="es-CO"/>
        </w:rPr>
        <w:t>persecución de</w:t>
      </w:r>
      <w:r w:rsidRPr="00A73B81">
        <w:rPr>
          <w:rFonts w:ascii="Arial" w:eastAsia="Times New Roman" w:hAnsi="Arial" w:cs="Arial"/>
          <w:sz w:val="24"/>
          <w:szCs w:val="24"/>
          <w:lang w:eastAsia="es-CO"/>
        </w:rPr>
        <w:t xml:space="preserve"> las tropas del Batallón Aragón que huyen de Santa Fe hacía Popayán, las tropas realistas llegan hasta Pasto y allí se atrincheran y </w:t>
      </w:r>
      <w:r w:rsidR="0013295F" w:rsidRPr="00A73B81">
        <w:rPr>
          <w:rFonts w:ascii="Arial" w:eastAsia="Times New Roman" w:hAnsi="Arial" w:cs="Arial"/>
          <w:sz w:val="24"/>
          <w:szCs w:val="24"/>
          <w:lang w:eastAsia="es-CO"/>
        </w:rPr>
        <w:t xml:space="preserve">se </w:t>
      </w:r>
      <w:r w:rsidRPr="00A73B81">
        <w:rPr>
          <w:rFonts w:ascii="Arial" w:eastAsia="Times New Roman" w:hAnsi="Arial" w:cs="Arial"/>
          <w:sz w:val="24"/>
          <w:szCs w:val="24"/>
          <w:lang w:eastAsia="es-CO"/>
        </w:rPr>
        <w:t xml:space="preserve">refuerzan en enero de 1820. Este foco realista, quizá el más fuerte del país, perduró y frenó a las fuerzas patriotas </w:t>
      </w:r>
    </w:p>
    <w:p w:rsidR="00A73B81" w:rsidRPr="00A73B81" w:rsidRDefault="00A73B81" w:rsidP="00A73B81">
      <w:pPr>
        <w:shd w:val="clear" w:color="auto" w:fill="FFFFFF"/>
        <w:spacing w:after="0" w:line="360" w:lineRule="auto"/>
        <w:jc w:val="both"/>
        <w:rPr>
          <w:rFonts w:ascii="Arial" w:eastAsia="Times New Roman" w:hAnsi="Arial" w:cs="Arial"/>
          <w:sz w:val="24"/>
          <w:szCs w:val="24"/>
          <w:lang w:eastAsia="es-CO"/>
        </w:rPr>
      </w:pP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durante varios años. Por otra parte, Bolívar envió al </w:t>
      </w:r>
      <w:r w:rsidR="0013295F" w:rsidRPr="00A73B81">
        <w:rPr>
          <w:rFonts w:ascii="Arial" w:eastAsia="Times New Roman" w:hAnsi="Arial" w:cs="Arial"/>
          <w:sz w:val="24"/>
          <w:szCs w:val="24"/>
          <w:lang w:eastAsia="es-CO"/>
        </w:rPr>
        <w:t>coronel</w:t>
      </w:r>
      <w:r w:rsidRPr="00A73B81">
        <w:rPr>
          <w:rFonts w:ascii="Arial" w:eastAsia="Times New Roman" w:hAnsi="Arial" w:cs="Arial"/>
          <w:sz w:val="24"/>
          <w:szCs w:val="24"/>
          <w:lang w:eastAsia="es-CO"/>
        </w:rPr>
        <w:t xml:space="preserve"> José María Córdova a liberar a Antioquia, misión que cumplió exitosamente este joven y valeros</w:t>
      </w:r>
      <w:r w:rsidR="0013295F" w:rsidRPr="00A73B81">
        <w:rPr>
          <w:rFonts w:ascii="Arial" w:eastAsia="Times New Roman" w:hAnsi="Arial" w:cs="Arial"/>
          <w:sz w:val="24"/>
          <w:szCs w:val="24"/>
          <w:lang w:eastAsia="es-CO"/>
        </w:rPr>
        <w:t>o</w:t>
      </w:r>
      <w:r w:rsidRPr="00A73B81">
        <w:rPr>
          <w:rFonts w:ascii="Arial" w:eastAsia="Times New Roman" w:hAnsi="Arial" w:cs="Arial"/>
          <w:sz w:val="24"/>
          <w:szCs w:val="24"/>
          <w:lang w:eastAsia="es-CO"/>
        </w:rPr>
        <w:t xml:space="preserve"> militar en R</w:t>
      </w:r>
      <w:r w:rsidR="0013295F" w:rsidRPr="00A73B81">
        <w:rPr>
          <w:rFonts w:ascii="Arial" w:eastAsia="Times New Roman" w:hAnsi="Arial" w:cs="Arial"/>
          <w:sz w:val="24"/>
          <w:szCs w:val="24"/>
          <w:lang w:eastAsia="es-CO"/>
        </w:rPr>
        <w:t>i</w:t>
      </w:r>
      <w:r w:rsidRPr="00A73B81">
        <w:rPr>
          <w:rFonts w:ascii="Arial" w:eastAsia="Times New Roman" w:hAnsi="Arial" w:cs="Arial"/>
          <w:sz w:val="24"/>
          <w:szCs w:val="24"/>
          <w:lang w:eastAsia="es-CO"/>
        </w:rPr>
        <w:t>onegro y Medellín</w:t>
      </w:r>
      <w:r w:rsidR="008D7F08" w:rsidRPr="00A73B81">
        <w:rPr>
          <w:rStyle w:val="Refdenotaalpie"/>
          <w:rFonts w:ascii="Arial" w:eastAsia="Times New Roman" w:hAnsi="Arial" w:cs="Arial"/>
          <w:sz w:val="24"/>
          <w:szCs w:val="24"/>
          <w:lang w:eastAsia="es-CO"/>
        </w:rPr>
        <w:footnoteReference w:id="1"/>
      </w:r>
      <w:r w:rsidRPr="00A73B81">
        <w:rPr>
          <w:rFonts w:ascii="Arial" w:eastAsia="Times New Roman" w:hAnsi="Arial" w:cs="Arial"/>
          <w:sz w:val="24"/>
          <w:szCs w:val="24"/>
          <w:lang w:eastAsia="es-CO"/>
        </w:rPr>
        <w:t>.</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72560F" w:rsidRPr="00A73B81" w:rsidRDefault="00E90E91"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En</w:t>
      </w:r>
      <w:r w:rsidR="00ED7FCE" w:rsidRPr="00A73B81">
        <w:rPr>
          <w:rFonts w:ascii="Arial" w:eastAsia="Times New Roman" w:hAnsi="Arial" w:cs="Arial"/>
          <w:sz w:val="24"/>
          <w:szCs w:val="24"/>
          <w:lang w:eastAsia="es-CO"/>
        </w:rPr>
        <w:t xml:space="preserve"> el centro del país los últimos restos del ejército de </w:t>
      </w:r>
      <w:r w:rsidRPr="00A73B81">
        <w:rPr>
          <w:rFonts w:ascii="Arial" w:eastAsia="Times New Roman" w:hAnsi="Arial" w:cs="Arial"/>
          <w:sz w:val="24"/>
          <w:szCs w:val="24"/>
          <w:lang w:eastAsia="es-CO"/>
        </w:rPr>
        <w:t xml:space="preserve">José María Barreiro Manjón </w:t>
      </w:r>
      <w:r w:rsidR="00ED7FCE" w:rsidRPr="00A73B81">
        <w:rPr>
          <w:rFonts w:ascii="Arial" w:eastAsia="Times New Roman" w:hAnsi="Arial" w:cs="Arial"/>
          <w:sz w:val="24"/>
          <w:szCs w:val="24"/>
          <w:lang w:eastAsia="es-CO"/>
        </w:rPr>
        <w:t xml:space="preserve">derrotados en Boyacá, en forma desordenada huyen hacía el río Magdalena, sembrando el terror en su marcha y es necesario mandar tropas para perseguirlos y rendirlos. En Venezuela la situación militar también está complicada, la presencia de </w:t>
      </w:r>
      <w:r w:rsidRPr="00A73B81">
        <w:rPr>
          <w:rFonts w:ascii="Arial" w:eastAsia="Times New Roman" w:hAnsi="Arial" w:cs="Arial"/>
          <w:sz w:val="24"/>
          <w:szCs w:val="24"/>
          <w:lang w:eastAsia="es-CO"/>
        </w:rPr>
        <w:t xml:space="preserve">Pablo </w:t>
      </w:r>
      <w:r w:rsidR="00ED7FCE" w:rsidRPr="00A73B81">
        <w:rPr>
          <w:rFonts w:ascii="Arial" w:eastAsia="Times New Roman" w:hAnsi="Arial" w:cs="Arial"/>
          <w:sz w:val="24"/>
          <w:szCs w:val="24"/>
          <w:lang w:eastAsia="es-CO"/>
        </w:rPr>
        <w:t xml:space="preserve">Morillo y la firma de un armisticio requiere la presencia de Bolívar y frena temporalmente las acciones militares, pero las diferencias personales, las intrigas y los intereses hacen cada día más tensa la situación en Venezuela y va conformándose en toda la región un fuerte enfrentamiento que culmina con la gran batalla que señala la libertad de Venezuela: Carabobo. </w:t>
      </w:r>
    </w:p>
    <w:p w:rsidR="0072560F" w:rsidRPr="00A73B81" w:rsidRDefault="0072560F" w:rsidP="00A73B81">
      <w:pPr>
        <w:shd w:val="clear" w:color="auto" w:fill="FFFFFF"/>
        <w:spacing w:after="0" w:line="360" w:lineRule="auto"/>
        <w:jc w:val="both"/>
        <w:rPr>
          <w:rFonts w:ascii="Arial" w:eastAsia="Times New Roman" w:hAnsi="Arial" w:cs="Arial"/>
          <w:sz w:val="24"/>
          <w:szCs w:val="24"/>
          <w:lang w:eastAsia="es-CO"/>
        </w:rPr>
      </w:pP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lastRenderedPageBreak/>
        <w:t>En la parte marítima y fluvial, la situación era también complicada</w:t>
      </w:r>
      <w:r w:rsidR="0013295F" w:rsidRPr="00A73B81">
        <w:rPr>
          <w:rFonts w:ascii="Arial" w:eastAsia="Times New Roman" w:hAnsi="Arial" w:cs="Arial"/>
          <w:sz w:val="24"/>
          <w:szCs w:val="24"/>
          <w:lang w:eastAsia="es-CO"/>
        </w:rPr>
        <w:t xml:space="preserve"> en</w:t>
      </w:r>
      <w:r w:rsidRPr="00A73B81">
        <w:rPr>
          <w:rFonts w:ascii="Arial" w:eastAsia="Times New Roman" w:hAnsi="Arial" w:cs="Arial"/>
          <w:sz w:val="24"/>
          <w:szCs w:val="24"/>
          <w:lang w:eastAsia="es-CO"/>
        </w:rPr>
        <w:t xml:space="preserve"> Cartagena, Santa Marta </w:t>
      </w:r>
      <w:r w:rsidR="0013295F" w:rsidRPr="00A73B81">
        <w:rPr>
          <w:rFonts w:ascii="Arial" w:eastAsia="Times New Roman" w:hAnsi="Arial" w:cs="Arial"/>
          <w:sz w:val="24"/>
          <w:szCs w:val="24"/>
          <w:lang w:eastAsia="es-CO"/>
        </w:rPr>
        <w:t>y Riohacha</w:t>
      </w:r>
      <w:r w:rsidRPr="00A73B81">
        <w:rPr>
          <w:rFonts w:ascii="Arial" w:eastAsia="Times New Roman" w:hAnsi="Arial" w:cs="Arial"/>
          <w:sz w:val="24"/>
          <w:szCs w:val="24"/>
          <w:lang w:eastAsia="es-CO"/>
        </w:rPr>
        <w:t xml:space="preserve"> estab</w:t>
      </w:r>
      <w:r w:rsidR="0013295F" w:rsidRPr="00A73B81">
        <w:rPr>
          <w:rFonts w:ascii="Arial" w:eastAsia="Times New Roman" w:hAnsi="Arial" w:cs="Arial"/>
          <w:sz w:val="24"/>
          <w:szCs w:val="24"/>
          <w:lang w:eastAsia="es-CO"/>
        </w:rPr>
        <w:t xml:space="preserve">a </w:t>
      </w:r>
      <w:r w:rsidRPr="00A73B81">
        <w:rPr>
          <w:rFonts w:ascii="Arial" w:eastAsia="Times New Roman" w:hAnsi="Arial" w:cs="Arial"/>
          <w:sz w:val="24"/>
          <w:szCs w:val="24"/>
          <w:lang w:eastAsia="es-CO"/>
        </w:rPr>
        <w:t xml:space="preserve">en poder realista, así mismo el Río Magdalena, importante vía de comunicación, prácticamente única vía para unir el centro del país con la costa.  En resumen, la situación para reafirmar el triunfo de </w:t>
      </w:r>
      <w:r w:rsidR="0013295F" w:rsidRPr="00A73B81">
        <w:rPr>
          <w:rFonts w:ascii="Arial" w:eastAsia="Times New Roman" w:hAnsi="Arial" w:cs="Arial"/>
          <w:sz w:val="24"/>
          <w:szCs w:val="24"/>
          <w:lang w:eastAsia="es-CO"/>
        </w:rPr>
        <w:t>Boyacá</w:t>
      </w:r>
      <w:r w:rsidRPr="00A73B81">
        <w:rPr>
          <w:rFonts w:ascii="Arial" w:eastAsia="Times New Roman" w:hAnsi="Arial" w:cs="Arial"/>
          <w:sz w:val="24"/>
          <w:szCs w:val="24"/>
          <w:lang w:eastAsia="es-CO"/>
        </w:rPr>
        <w:t xml:space="preserve"> exigía grandes esfuerzos militares en muchos frentes del país</w:t>
      </w:r>
      <w:r w:rsidR="008D7F08" w:rsidRPr="00A73B81">
        <w:rPr>
          <w:rStyle w:val="Refdenotaalpie"/>
          <w:rFonts w:ascii="Arial" w:eastAsia="Times New Roman" w:hAnsi="Arial" w:cs="Arial"/>
          <w:sz w:val="24"/>
          <w:szCs w:val="24"/>
          <w:lang w:eastAsia="es-CO"/>
        </w:rPr>
        <w:footnoteReference w:id="2"/>
      </w:r>
      <w:r w:rsidRPr="00A73B81">
        <w:rPr>
          <w:rFonts w:ascii="Arial" w:eastAsia="Times New Roman" w:hAnsi="Arial" w:cs="Arial"/>
          <w:sz w:val="24"/>
          <w:szCs w:val="24"/>
          <w:lang w:eastAsia="es-CO"/>
        </w:rPr>
        <w:t>.</w:t>
      </w:r>
    </w:p>
    <w:p w:rsidR="00A42216"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DD6958" w:rsidP="00A73B81">
      <w:pPr>
        <w:pStyle w:val="Prrafodelista"/>
        <w:numPr>
          <w:ilvl w:val="1"/>
          <w:numId w:val="17"/>
        </w:numPr>
        <w:shd w:val="clear" w:color="auto" w:fill="FFFFFF"/>
        <w:spacing w:after="0" w:line="360" w:lineRule="auto"/>
        <w:jc w:val="both"/>
        <w:rPr>
          <w:rFonts w:ascii="Arial" w:eastAsia="Times New Roman" w:hAnsi="Arial" w:cs="Arial"/>
          <w:b/>
          <w:sz w:val="24"/>
          <w:szCs w:val="24"/>
          <w:lang w:eastAsia="es-CO"/>
        </w:rPr>
      </w:pPr>
      <w:r w:rsidRPr="00A73B81">
        <w:rPr>
          <w:rFonts w:ascii="Arial" w:eastAsia="Times New Roman" w:hAnsi="Arial" w:cs="Arial"/>
          <w:b/>
          <w:sz w:val="24"/>
          <w:szCs w:val="24"/>
          <w:lang w:eastAsia="es-CO"/>
        </w:rPr>
        <w:t>LA SITUACIÓN NAVAL, EL ESTADO DE NUESTRAS NAVES Y SU MARINA EN LA ÉPOCA DE LA INDEPENDENCIA.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A73B81"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En ese tiempo, nuestro país era aún más mediterráneo que hoy, era posiblemente un concepto de herencia española, recordemos dos aspectos, por </w:t>
      </w:r>
      <w:proofErr w:type="gramStart"/>
      <w:r w:rsidRPr="00A73B81">
        <w:rPr>
          <w:rFonts w:ascii="Arial" w:eastAsia="Times New Roman" w:hAnsi="Arial" w:cs="Arial"/>
          <w:sz w:val="24"/>
          <w:szCs w:val="24"/>
          <w:lang w:eastAsia="es-CO"/>
        </w:rPr>
        <w:t>ejemplo</w:t>
      </w:r>
      <w:proofErr w:type="gramEnd"/>
      <w:r w:rsidRPr="00A73B81">
        <w:rPr>
          <w:rFonts w:ascii="Arial" w:eastAsia="Times New Roman" w:hAnsi="Arial" w:cs="Arial"/>
          <w:sz w:val="24"/>
          <w:szCs w:val="24"/>
          <w:lang w:eastAsia="es-CO"/>
        </w:rPr>
        <w:t xml:space="preserve"> la estrategia ibérica de defensa concentrada en fuertes castillos y fortalezas en tierra </w:t>
      </w:r>
    </w:p>
    <w:p w:rsidR="00A73B81" w:rsidRPr="00A73B81" w:rsidRDefault="00A73B81" w:rsidP="00A73B81">
      <w:pPr>
        <w:shd w:val="clear" w:color="auto" w:fill="FFFFFF"/>
        <w:spacing w:after="0" w:line="360" w:lineRule="auto"/>
        <w:jc w:val="both"/>
        <w:rPr>
          <w:rFonts w:ascii="Arial" w:eastAsia="Times New Roman" w:hAnsi="Arial" w:cs="Arial"/>
          <w:sz w:val="24"/>
          <w:szCs w:val="24"/>
          <w:lang w:eastAsia="es-CO"/>
        </w:rPr>
      </w:pP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y canales para enfrentar la flota enemiga, no flotas para el combate en el mar, sino defensas en tierra contra ellas y otro el gran debilitamiento que tuvo la flota española después del combate de Trafalgar y el reflejo que esto tuvo en la Flota Española del Caribe, que operaba con múltiples limitaciones que le restaban importancia a su accionar.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Estas situaciones ocultaron o empañaron transitoriamente la importancia del dominio en el mar. Las operaciones militares de la independencia, escritas en su mayoría desde el profundo interior de nuestras montañas, hablan de las operaciones en el mar como algo secundario, como algo útil para transportar tropas y tomarse un puerto.</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El concepto de </w:t>
      </w:r>
      <w:r w:rsidRPr="00A73B81">
        <w:rPr>
          <w:rFonts w:ascii="Arial" w:eastAsia="Times New Roman" w:hAnsi="Arial" w:cs="Arial"/>
          <w:b/>
          <w:sz w:val="24"/>
          <w:szCs w:val="24"/>
          <w:lang w:eastAsia="es-CO"/>
        </w:rPr>
        <w:t>“Poder Naval”</w:t>
      </w:r>
      <w:r w:rsidRPr="00A73B81">
        <w:rPr>
          <w:rFonts w:ascii="Arial" w:eastAsia="Times New Roman" w:hAnsi="Arial" w:cs="Arial"/>
          <w:sz w:val="24"/>
          <w:szCs w:val="24"/>
          <w:lang w:eastAsia="es-CO"/>
        </w:rPr>
        <w:t xml:space="preserve"> en su esencia de tener la posesión y el control total del mar para nuestros propios intereses, de tener una flota diseñada para evitar y </w:t>
      </w:r>
      <w:r w:rsidRPr="00A73B81">
        <w:rPr>
          <w:rFonts w:ascii="Arial" w:eastAsia="Times New Roman" w:hAnsi="Arial" w:cs="Arial"/>
          <w:sz w:val="24"/>
          <w:szCs w:val="24"/>
          <w:lang w:eastAsia="es-CO"/>
        </w:rPr>
        <w:lastRenderedPageBreak/>
        <w:t xml:space="preserve">vencer en combate naval a otra flota, no estaba claro. Afortunadamente en nuestras mismas costas nacieron y crecieron esos marineros de cuna, alma y corazón, que aprendiendo con la practica el valor del mar, nos enseñaron como quererlo y como defenderlo, sus nombres son muchos hoy recordemos especialmente a uno de ellos, al </w:t>
      </w:r>
      <w:r w:rsidRPr="00A73B81">
        <w:rPr>
          <w:rFonts w:ascii="Arial" w:eastAsia="Times New Roman" w:hAnsi="Arial" w:cs="Arial"/>
          <w:b/>
          <w:sz w:val="24"/>
          <w:szCs w:val="24"/>
          <w:lang w:eastAsia="es-CO"/>
        </w:rPr>
        <w:t xml:space="preserve">Almirante José </w:t>
      </w:r>
      <w:r w:rsidR="00FB1B89" w:rsidRPr="00A73B81">
        <w:rPr>
          <w:rFonts w:ascii="Arial" w:eastAsia="Times New Roman" w:hAnsi="Arial" w:cs="Arial"/>
          <w:b/>
          <w:sz w:val="24"/>
          <w:szCs w:val="24"/>
          <w:lang w:eastAsia="es-CO"/>
        </w:rPr>
        <w:t>María</w:t>
      </w:r>
      <w:r w:rsidR="00D8312E" w:rsidRPr="00A73B81">
        <w:rPr>
          <w:rFonts w:ascii="Arial" w:eastAsia="Times New Roman" w:hAnsi="Arial" w:cs="Arial"/>
          <w:b/>
          <w:sz w:val="24"/>
          <w:szCs w:val="24"/>
          <w:lang w:eastAsia="es-CO"/>
        </w:rPr>
        <w:t xml:space="preserve"> </w:t>
      </w:r>
      <w:r w:rsidRPr="00A73B81">
        <w:rPr>
          <w:rFonts w:ascii="Arial" w:eastAsia="Times New Roman" w:hAnsi="Arial" w:cs="Arial"/>
          <w:b/>
          <w:sz w:val="24"/>
          <w:szCs w:val="24"/>
          <w:lang w:eastAsia="es-CO"/>
        </w:rPr>
        <w:t>Padilla</w:t>
      </w:r>
      <w:r w:rsidRPr="00A73B81">
        <w:rPr>
          <w:rFonts w:ascii="Arial" w:eastAsia="Times New Roman" w:hAnsi="Arial" w:cs="Arial"/>
          <w:sz w:val="24"/>
          <w:szCs w:val="24"/>
          <w:lang w:eastAsia="es-CO"/>
        </w:rPr>
        <w:t>. Desde los primeros gritos de independencia va apareciendo su nombre y su obra, dándonos ejemplo y conduciendo sus naves por la ruta del éxito, afortunadamente sus epopeyas están registradas en nuestra historia.</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A73B81" w:rsidRPr="00A73B81" w:rsidRDefault="00086F21"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A</w:t>
      </w:r>
      <w:r w:rsidR="00ED7FCE" w:rsidRPr="00A73B81">
        <w:rPr>
          <w:rFonts w:ascii="Arial" w:eastAsia="Times New Roman" w:hAnsi="Arial" w:cs="Arial"/>
          <w:sz w:val="24"/>
          <w:szCs w:val="24"/>
          <w:lang w:eastAsia="es-CO"/>
        </w:rPr>
        <w:t xml:space="preserve"> partir de la Batall</w:t>
      </w:r>
      <w:r w:rsidRPr="00A73B81">
        <w:rPr>
          <w:rFonts w:ascii="Arial" w:eastAsia="Times New Roman" w:hAnsi="Arial" w:cs="Arial"/>
          <w:sz w:val="24"/>
          <w:szCs w:val="24"/>
          <w:lang w:eastAsia="es-CO"/>
        </w:rPr>
        <w:t>a de Boyacá,</w:t>
      </w:r>
      <w:r w:rsidR="00ED7FCE" w:rsidRPr="00A73B81">
        <w:rPr>
          <w:rFonts w:ascii="Arial" w:eastAsia="Times New Roman" w:hAnsi="Arial" w:cs="Arial"/>
          <w:sz w:val="24"/>
          <w:szCs w:val="24"/>
          <w:lang w:eastAsia="es-CO"/>
        </w:rPr>
        <w:t xml:space="preserve"> la costa norte de Venezuela, conocida como Costa Firme, estaba en poder realista, además Santa Marta y Cartagena. Por </w:t>
      </w:r>
      <w:r w:rsidR="00A42216" w:rsidRPr="00A73B81">
        <w:rPr>
          <w:rFonts w:ascii="Arial" w:eastAsia="Times New Roman" w:hAnsi="Arial" w:cs="Arial"/>
          <w:sz w:val="24"/>
          <w:szCs w:val="24"/>
          <w:lang w:eastAsia="es-CO"/>
        </w:rPr>
        <w:t>tanto,</w:t>
      </w:r>
      <w:r w:rsidR="00ED7FCE" w:rsidRPr="00A73B81">
        <w:rPr>
          <w:rFonts w:ascii="Arial" w:eastAsia="Times New Roman" w:hAnsi="Arial" w:cs="Arial"/>
          <w:sz w:val="24"/>
          <w:szCs w:val="24"/>
          <w:lang w:eastAsia="es-CO"/>
        </w:rPr>
        <w:t xml:space="preserve"> España tenía todas las puertas abiertas para seguir haciendo llegar refuerzos y apoyo proveniente de sus puertos amigos, no solo de Europa, sino desde Cuba, Puerto Rico e islas del Caribe.  Bolívar analizó la situación y a pesar </w:t>
      </w:r>
    </w:p>
    <w:p w:rsidR="00A73B81" w:rsidRPr="00A73B81" w:rsidRDefault="00A73B81" w:rsidP="00A73B81">
      <w:pPr>
        <w:shd w:val="clear" w:color="auto" w:fill="FFFFFF"/>
        <w:spacing w:after="0" w:line="360" w:lineRule="auto"/>
        <w:jc w:val="both"/>
        <w:rPr>
          <w:rFonts w:ascii="Arial" w:eastAsia="Times New Roman" w:hAnsi="Arial" w:cs="Arial"/>
          <w:sz w:val="24"/>
          <w:szCs w:val="24"/>
          <w:lang w:eastAsia="es-CO"/>
        </w:rPr>
      </w:pPr>
    </w:p>
    <w:p w:rsidR="0049628D"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de su ímpetu y afán por liberar a Venezuela, decide una </w:t>
      </w:r>
      <w:r w:rsidRPr="00A73B81">
        <w:rPr>
          <w:rFonts w:ascii="Arial" w:eastAsia="Times New Roman" w:hAnsi="Arial" w:cs="Arial"/>
          <w:b/>
          <w:sz w:val="24"/>
          <w:szCs w:val="24"/>
          <w:lang w:eastAsia="es-CO"/>
        </w:rPr>
        <w:t>estrategia naval</w:t>
      </w:r>
      <w:r w:rsidRPr="00A73B81">
        <w:rPr>
          <w:rFonts w:ascii="Arial" w:eastAsia="Times New Roman" w:hAnsi="Arial" w:cs="Arial"/>
          <w:sz w:val="24"/>
          <w:szCs w:val="24"/>
          <w:lang w:eastAsia="es-CO"/>
        </w:rPr>
        <w:t>: que es indispensable tomarse a Cartagena y S</w:t>
      </w:r>
      <w:r w:rsidR="00D8312E" w:rsidRPr="00A73B81">
        <w:rPr>
          <w:rFonts w:ascii="Arial" w:eastAsia="Times New Roman" w:hAnsi="Arial" w:cs="Arial"/>
          <w:sz w:val="24"/>
          <w:szCs w:val="24"/>
          <w:lang w:eastAsia="es-CO"/>
        </w:rPr>
        <w:t>anta</w:t>
      </w:r>
      <w:r w:rsidRPr="00A73B81">
        <w:rPr>
          <w:rFonts w:ascii="Arial" w:eastAsia="Times New Roman" w:hAnsi="Arial" w:cs="Arial"/>
          <w:sz w:val="24"/>
          <w:szCs w:val="24"/>
          <w:lang w:eastAsia="es-CO"/>
        </w:rPr>
        <w:t xml:space="preserve"> Marta antes de combatir en Venezuela, atacando por mar y por el río Magdalena y así se inicia la llamada </w:t>
      </w:r>
      <w:r w:rsidR="00DD6958" w:rsidRPr="00A73B81">
        <w:rPr>
          <w:rFonts w:ascii="Arial" w:eastAsia="Times New Roman" w:hAnsi="Arial" w:cs="Arial"/>
          <w:sz w:val="24"/>
          <w:szCs w:val="24"/>
          <w:lang w:eastAsia="es-CO"/>
        </w:rPr>
        <w:t>“</w:t>
      </w:r>
      <w:r w:rsidRPr="00A73B81">
        <w:rPr>
          <w:rFonts w:ascii="Arial" w:eastAsia="Times New Roman" w:hAnsi="Arial" w:cs="Arial"/>
          <w:sz w:val="24"/>
          <w:szCs w:val="24"/>
          <w:lang w:eastAsia="es-CO"/>
        </w:rPr>
        <w:t>Campaña Naval del Caribe</w:t>
      </w:r>
      <w:r w:rsidR="00DD6958" w:rsidRPr="00A73B81">
        <w:rPr>
          <w:rFonts w:ascii="Arial" w:eastAsia="Times New Roman" w:hAnsi="Arial" w:cs="Arial"/>
          <w:sz w:val="24"/>
          <w:szCs w:val="24"/>
          <w:lang w:eastAsia="es-CO"/>
        </w:rPr>
        <w:t>”</w:t>
      </w:r>
      <w:r w:rsidRPr="00A73B81">
        <w:rPr>
          <w:rFonts w:ascii="Arial" w:eastAsia="Times New Roman" w:hAnsi="Arial" w:cs="Arial"/>
          <w:sz w:val="24"/>
          <w:szCs w:val="24"/>
          <w:lang w:eastAsia="es-CO"/>
        </w:rPr>
        <w:t xml:space="preserve">.  </w:t>
      </w:r>
    </w:p>
    <w:p w:rsidR="0049628D" w:rsidRPr="00A73B81" w:rsidRDefault="0049628D" w:rsidP="00A73B81">
      <w:pPr>
        <w:shd w:val="clear" w:color="auto" w:fill="FFFFFF"/>
        <w:spacing w:after="0" w:line="360" w:lineRule="auto"/>
        <w:jc w:val="both"/>
        <w:rPr>
          <w:rFonts w:ascii="Arial" w:eastAsia="Times New Roman" w:hAnsi="Arial" w:cs="Arial"/>
          <w:sz w:val="24"/>
          <w:szCs w:val="24"/>
          <w:lang w:eastAsia="es-CO"/>
        </w:rPr>
      </w:pP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La fuerza libertadora zarp</w:t>
      </w:r>
      <w:r w:rsidR="0013295F" w:rsidRPr="00A73B81">
        <w:rPr>
          <w:rFonts w:ascii="Arial" w:eastAsia="Times New Roman" w:hAnsi="Arial" w:cs="Arial"/>
          <w:sz w:val="24"/>
          <w:szCs w:val="24"/>
          <w:lang w:eastAsia="es-CO"/>
        </w:rPr>
        <w:t>a</w:t>
      </w:r>
      <w:r w:rsidRPr="00A73B81">
        <w:rPr>
          <w:rFonts w:ascii="Arial" w:eastAsia="Times New Roman" w:hAnsi="Arial" w:cs="Arial"/>
          <w:sz w:val="24"/>
          <w:szCs w:val="24"/>
          <w:lang w:eastAsia="es-CO"/>
        </w:rPr>
        <w:t xml:space="preserve"> de </w:t>
      </w:r>
      <w:r w:rsidR="00D8312E" w:rsidRPr="00A73B81">
        <w:rPr>
          <w:rFonts w:ascii="Arial" w:eastAsia="Times New Roman" w:hAnsi="Arial" w:cs="Arial"/>
          <w:sz w:val="24"/>
          <w:szCs w:val="24"/>
          <w:lang w:eastAsia="es-CO"/>
        </w:rPr>
        <w:t>I</w:t>
      </w:r>
      <w:r w:rsidRPr="00A73B81">
        <w:rPr>
          <w:rFonts w:ascii="Arial" w:eastAsia="Times New Roman" w:hAnsi="Arial" w:cs="Arial"/>
          <w:sz w:val="24"/>
          <w:szCs w:val="24"/>
          <w:lang w:eastAsia="es-CO"/>
        </w:rPr>
        <w:t xml:space="preserve">sla Margarita a órdenes del </w:t>
      </w:r>
      <w:proofErr w:type="gramStart"/>
      <w:r w:rsidRPr="00A73B81">
        <w:rPr>
          <w:rFonts w:ascii="Arial" w:eastAsia="Times New Roman" w:hAnsi="Arial" w:cs="Arial"/>
          <w:sz w:val="24"/>
          <w:szCs w:val="24"/>
          <w:lang w:eastAsia="es-CO"/>
        </w:rPr>
        <w:t>Coronel</w:t>
      </w:r>
      <w:proofErr w:type="gramEnd"/>
      <w:r w:rsidRPr="00A73B81">
        <w:rPr>
          <w:rFonts w:ascii="Arial" w:eastAsia="Times New Roman" w:hAnsi="Arial" w:cs="Arial"/>
          <w:sz w:val="24"/>
          <w:szCs w:val="24"/>
          <w:lang w:eastAsia="es-CO"/>
        </w:rPr>
        <w:t xml:space="preserve"> Mariano Montilla y del Almirante </w:t>
      </w:r>
      <w:r w:rsidR="00D8312E" w:rsidRPr="00A73B81">
        <w:rPr>
          <w:rFonts w:ascii="Arial" w:eastAsia="Times New Roman" w:hAnsi="Arial" w:cs="Arial"/>
          <w:sz w:val="24"/>
          <w:szCs w:val="24"/>
          <w:lang w:eastAsia="es-CO"/>
        </w:rPr>
        <w:t xml:space="preserve">Luís </w:t>
      </w:r>
      <w:r w:rsidRPr="00A73B81">
        <w:rPr>
          <w:rFonts w:ascii="Arial" w:eastAsia="Times New Roman" w:hAnsi="Arial" w:cs="Arial"/>
          <w:sz w:val="24"/>
          <w:szCs w:val="24"/>
          <w:lang w:eastAsia="es-CO"/>
        </w:rPr>
        <w:t xml:space="preserve">Brión, con el Coronel José Padilla como segundo al mando.  Se </w:t>
      </w:r>
      <w:r w:rsidR="00A42216" w:rsidRPr="00A73B81">
        <w:rPr>
          <w:rFonts w:ascii="Arial" w:eastAsia="Times New Roman" w:hAnsi="Arial" w:cs="Arial"/>
          <w:sz w:val="24"/>
          <w:szCs w:val="24"/>
          <w:lang w:eastAsia="es-CO"/>
        </w:rPr>
        <w:t>tomaron a</w:t>
      </w:r>
      <w:r w:rsidRPr="00A73B81">
        <w:rPr>
          <w:rFonts w:ascii="Arial" w:eastAsia="Times New Roman" w:hAnsi="Arial" w:cs="Arial"/>
          <w:sz w:val="24"/>
          <w:szCs w:val="24"/>
          <w:lang w:eastAsia="es-CO"/>
        </w:rPr>
        <w:t xml:space="preserve"> Riohacha el 14 de noviembre</w:t>
      </w:r>
      <w:r w:rsidR="00A42216" w:rsidRPr="00A73B81">
        <w:rPr>
          <w:rFonts w:ascii="Arial" w:eastAsia="Times New Roman" w:hAnsi="Arial" w:cs="Arial"/>
          <w:sz w:val="24"/>
          <w:szCs w:val="24"/>
          <w:lang w:eastAsia="es-CO"/>
        </w:rPr>
        <w:t xml:space="preserve"> </w:t>
      </w:r>
      <w:r w:rsidRPr="00A73B81">
        <w:rPr>
          <w:rFonts w:ascii="Arial" w:eastAsia="Times New Roman" w:hAnsi="Arial" w:cs="Arial"/>
          <w:sz w:val="24"/>
          <w:szCs w:val="24"/>
          <w:lang w:eastAsia="es-CO"/>
        </w:rPr>
        <w:t xml:space="preserve">de 1820, se toman Sta. Marta y se dirigen a Cartagena para tomarse esa difícil ciudad amurallada.  El 25 de junio de 1821, </w:t>
      </w:r>
      <w:r w:rsidR="00D8312E" w:rsidRPr="00A73B81">
        <w:rPr>
          <w:rFonts w:ascii="Arial" w:eastAsia="Times New Roman" w:hAnsi="Arial" w:cs="Arial"/>
          <w:sz w:val="24"/>
          <w:szCs w:val="24"/>
          <w:lang w:eastAsia="es-CO"/>
        </w:rPr>
        <w:t xml:space="preserve">el </w:t>
      </w:r>
      <w:proofErr w:type="gramStart"/>
      <w:r w:rsidR="00D8312E" w:rsidRPr="00A73B81">
        <w:rPr>
          <w:rFonts w:ascii="Arial" w:eastAsia="Times New Roman" w:hAnsi="Arial" w:cs="Arial"/>
          <w:sz w:val="24"/>
          <w:szCs w:val="24"/>
          <w:lang w:eastAsia="es-CO"/>
        </w:rPr>
        <w:t>Coronel</w:t>
      </w:r>
      <w:proofErr w:type="gramEnd"/>
      <w:r w:rsidR="00D8312E" w:rsidRPr="00A73B81">
        <w:rPr>
          <w:rFonts w:ascii="Arial" w:eastAsia="Times New Roman" w:hAnsi="Arial" w:cs="Arial"/>
          <w:sz w:val="24"/>
          <w:szCs w:val="24"/>
          <w:lang w:eastAsia="es-CO"/>
        </w:rPr>
        <w:t xml:space="preserve"> </w:t>
      </w:r>
      <w:r w:rsidRPr="00A73B81">
        <w:rPr>
          <w:rFonts w:ascii="Arial" w:eastAsia="Times New Roman" w:hAnsi="Arial" w:cs="Arial"/>
          <w:sz w:val="24"/>
          <w:szCs w:val="24"/>
          <w:lang w:eastAsia="es-CO"/>
        </w:rPr>
        <w:t xml:space="preserve">José Padilla inicia la rotura de las defensas españolas con una acción sorpresiva en horas de la noche durante la cual, aprovechando la oscuridad y el arrojo de sus tropas, se infiltra en la bahía y destruye gran parte de la flota sutil que defendía los Fuertes.  La historia la recuerda como la Noche de San Juan y la tiene como ejemplo de valentía.  Este valioso asalto facilitó la toma de Cartagena en </w:t>
      </w:r>
      <w:r w:rsidRPr="00A73B81">
        <w:rPr>
          <w:rFonts w:ascii="Arial" w:eastAsia="Times New Roman" w:hAnsi="Arial" w:cs="Arial"/>
          <w:sz w:val="24"/>
          <w:szCs w:val="24"/>
          <w:lang w:eastAsia="es-CO"/>
        </w:rPr>
        <w:lastRenderedPageBreak/>
        <w:t>octubre de 1821.  Padilla continúa su carrera de esfuerzos y éxitos desde Cartagena inicia la preparación de la Campaña de Maracaibo que culminaría en la gloriosa batalla y en medio de múltiples dificultades, logra completar su flota y zarpa para Riohacha el 22 de noviembre de 1822.</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Con esta operación ya principian a aparecer en nuestra mente y en </w:t>
      </w:r>
      <w:r w:rsidR="00A42216" w:rsidRPr="00A73B81">
        <w:rPr>
          <w:rFonts w:ascii="Arial" w:eastAsia="Times New Roman" w:hAnsi="Arial" w:cs="Arial"/>
          <w:sz w:val="24"/>
          <w:szCs w:val="24"/>
          <w:lang w:eastAsia="es-CO"/>
        </w:rPr>
        <w:t>los documentos</w:t>
      </w:r>
      <w:r w:rsidRPr="00A73B81">
        <w:rPr>
          <w:rFonts w:ascii="Arial" w:eastAsia="Times New Roman" w:hAnsi="Arial" w:cs="Arial"/>
          <w:sz w:val="24"/>
          <w:szCs w:val="24"/>
          <w:lang w:eastAsia="es-CO"/>
        </w:rPr>
        <w:t xml:space="preserve">, planes y conceptos navales.  Se ordena </w:t>
      </w:r>
      <w:r w:rsidR="0013295F" w:rsidRPr="00A73B81">
        <w:rPr>
          <w:rFonts w:ascii="Arial" w:eastAsia="Times New Roman" w:hAnsi="Arial" w:cs="Arial"/>
          <w:sz w:val="24"/>
          <w:szCs w:val="24"/>
          <w:lang w:eastAsia="es-CO"/>
        </w:rPr>
        <w:t xml:space="preserve">un </w:t>
      </w:r>
      <w:r w:rsidRPr="00A73B81">
        <w:rPr>
          <w:rFonts w:ascii="Arial" w:eastAsia="Times New Roman" w:hAnsi="Arial" w:cs="Arial"/>
          <w:sz w:val="24"/>
          <w:szCs w:val="24"/>
          <w:lang w:eastAsia="es-CO"/>
        </w:rPr>
        <w:t>bloqueo a la costa firme para asegurar el dominio del mar, concentración de fuerzas navales para tomar el Lago de Maracaibo y algo del genio del Almirante Padilla: Forzar la Barra de Maracaibo, para comb</w:t>
      </w:r>
      <w:r w:rsidR="00A42216" w:rsidRPr="00A73B81">
        <w:rPr>
          <w:rFonts w:ascii="Arial" w:eastAsia="Times New Roman" w:hAnsi="Arial" w:cs="Arial"/>
          <w:sz w:val="24"/>
          <w:szCs w:val="24"/>
          <w:lang w:eastAsia="es-CO"/>
        </w:rPr>
        <w:t>atir dentro del lago buscando la</w:t>
      </w:r>
      <w:r w:rsidRPr="00A73B81">
        <w:rPr>
          <w:rFonts w:ascii="Arial" w:eastAsia="Times New Roman" w:hAnsi="Arial" w:cs="Arial"/>
          <w:sz w:val="24"/>
          <w:szCs w:val="24"/>
          <w:lang w:eastAsia="es-CO"/>
        </w:rPr>
        <w:t>s mejores condiciones tácticas navales.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A73B81"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La Batalla de Maracaibo se realiza el 24 de ju</w:t>
      </w:r>
      <w:r w:rsidR="00D8312E" w:rsidRPr="00A73B81">
        <w:rPr>
          <w:rFonts w:ascii="Arial" w:eastAsia="Times New Roman" w:hAnsi="Arial" w:cs="Arial"/>
          <w:sz w:val="24"/>
          <w:szCs w:val="24"/>
          <w:lang w:eastAsia="es-CO"/>
        </w:rPr>
        <w:t>l</w:t>
      </w:r>
      <w:r w:rsidRPr="00A73B81">
        <w:rPr>
          <w:rFonts w:ascii="Arial" w:eastAsia="Times New Roman" w:hAnsi="Arial" w:cs="Arial"/>
          <w:sz w:val="24"/>
          <w:szCs w:val="24"/>
          <w:lang w:eastAsia="es-CO"/>
        </w:rPr>
        <w:t xml:space="preserve">io de 1823 y allí </w:t>
      </w:r>
      <w:r w:rsidR="00D8312E" w:rsidRPr="00A73B81">
        <w:rPr>
          <w:rFonts w:ascii="Arial" w:eastAsia="Times New Roman" w:hAnsi="Arial" w:cs="Arial"/>
          <w:sz w:val="24"/>
          <w:szCs w:val="24"/>
          <w:lang w:eastAsia="es-CO"/>
        </w:rPr>
        <w:t xml:space="preserve">el Almirante </w:t>
      </w:r>
      <w:r w:rsidRPr="00A73B81">
        <w:rPr>
          <w:rFonts w:ascii="Arial" w:eastAsia="Times New Roman" w:hAnsi="Arial" w:cs="Arial"/>
          <w:sz w:val="24"/>
          <w:szCs w:val="24"/>
          <w:lang w:eastAsia="es-CO"/>
        </w:rPr>
        <w:t>Padilla y sus bravos marinos se cubren de gloria derrotando la flota española</w:t>
      </w:r>
      <w:r w:rsidR="0013295F" w:rsidRPr="00A73B81">
        <w:rPr>
          <w:rFonts w:ascii="Arial" w:eastAsia="Times New Roman" w:hAnsi="Arial" w:cs="Arial"/>
          <w:sz w:val="24"/>
          <w:szCs w:val="24"/>
          <w:lang w:eastAsia="es-CO"/>
        </w:rPr>
        <w:t xml:space="preserve">. </w:t>
      </w:r>
      <w:r w:rsidRPr="00A73B81">
        <w:rPr>
          <w:rFonts w:ascii="Arial" w:eastAsia="Times New Roman" w:hAnsi="Arial" w:cs="Arial"/>
          <w:sz w:val="24"/>
          <w:szCs w:val="24"/>
          <w:lang w:eastAsia="es-CO"/>
        </w:rPr>
        <w:t xml:space="preserve">Hoy, </w:t>
      </w:r>
    </w:p>
    <w:p w:rsidR="00A73B81" w:rsidRPr="00A73B81" w:rsidRDefault="00A73B81" w:rsidP="00A73B81">
      <w:pPr>
        <w:shd w:val="clear" w:color="auto" w:fill="FFFFFF"/>
        <w:spacing w:after="0" w:line="360" w:lineRule="auto"/>
        <w:jc w:val="both"/>
        <w:rPr>
          <w:rFonts w:ascii="Arial" w:eastAsia="Times New Roman" w:hAnsi="Arial" w:cs="Arial"/>
          <w:sz w:val="24"/>
          <w:szCs w:val="24"/>
          <w:lang w:eastAsia="es-CO"/>
        </w:rPr>
      </w:pP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afirmándonos en los análisis políticos, militares, navales económicos, incluso religiosos ya presentados vamos a </w:t>
      </w:r>
      <w:r w:rsidR="00A42216" w:rsidRPr="00A73B81">
        <w:rPr>
          <w:rFonts w:ascii="Arial" w:eastAsia="Times New Roman" w:hAnsi="Arial" w:cs="Arial"/>
          <w:sz w:val="24"/>
          <w:szCs w:val="24"/>
          <w:lang w:eastAsia="es-CO"/>
        </w:rPr>
        <w:t>encontrar sus</w:t>
      </w:r>
      <w:r w:rsidRPr="00A73B81">
        <w:rPr>
          <w:rFonts w:ascii="Arial" w:eastAsia="Times New Roman" w:hAnsi="Arial" w:cs="Arial"/>
          <w:sz w:val="24"/>
          <w:szCs w:val="24"/>
          <w:lang w:eastAsia="es-CO"/>
        </w:rPr>
        <w:t xml:space="preserve"> consecuencias estratégicas.  Pero antes, obligatoriamente tenemos que ajustar y encajar todo ello dentro del pensamiento y planeación del General Simón Bolívar, el genio militar que desde 1812 partiendo de su Manifiesto de Cartagena fue visualizando, planeando y realizando la independencia de nuestros pueblos y Bolívar estaba decidido a realizar l</w:t>
      </w:r>
      <w:r w:rsidR="0013295F" w:rsidRPr="00A73B81">
        <w:rPr>
          <w:rFonts w:ascii="Arial" w:eastAsia="Times New Roman" w:hAnsi="Arial" w:cs="Arial"/>
          <w:sz w:val="24"/>
          <w:szCs w:val="24"/>
          <w:lang w:eastAsia="es-CO"/>
        </w:rPr>
        <w:t>o</w:t>
      </w:r>
      <w:r w:rsidRPr="00A73B81">
        <w:rPr>
          <w:rFonts w:ascii="Arial" w:eastAsia="Times New Roman" w:hAnsi="Arial" w:cs="Arial"/>
          <w:sz w:val="24"/>
          <w:szCs w:val="24"/>
          <w:lang w:eastAsia="es-CO"/>
        </w:rPr>
        <w:t xml:space="preserve"> planeado</w:t>
      </w:r>
      <w:r w:rsidR="00713823" w:rsidRPr="00A73B81">
        <w:rPr>
          <w:rStyle w:val="Refdenotaalpie"/>
          <w:rFonts w:ascii="Arial" w:eastAsia="Times New Roman" w:hAnsi="Arial" w:cs="Arial"/>
          <w:sz w:val="24"/>
          <w:szCs w:val="24"/>
          <w:lang w:eastAsia="es-CO"/>
        </w:rPr>
        <w:footnoteReference w:id="3"/>
      </w:r>
      <w:r w:rsidRPr="00A73B81">
        <w:rPr>
          <w:rFonts w:ascii="Arial" w:eastAsia="Times New Roman" w:hAnsi="Arial" w:cs="Arial"/>
          <w:sz w:val="24"/>
          <w:szCs w:val="24"/>
          <w:lang w:eastAsia="es-CO"/>
        </w:rPr>
        <w:t>.</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Como </w:t>
      </w:r>
      <w:r w:rsidR="00086F21" w:rsidRPr="00A73B81">
        <w:rPr>
          <w:rFonts w:ascii="Arial" w:eastAsia="Times New Roman" w:hAnsi="Arial" w:cs="Arial"/>
          <w:sz w:val="24"/>
          <w:szCs w:val="24"/>
          <w:lang w:eastAsia="es-CO"/>
        </w:rPr>
        <w:t>se puede denotar</w:t>
      </w:r>
      <w:r w:rsidRPr="00A73B81">
        <w:rPr>
          <w:rFonts w:ascii="Arial" w:eastAsia="Times New Roman" w:hAnsi="Arial" w:cs="Arial"/>
          <w:sz w:val="24"/>
          <w:szCs w:val="24"/>
          <w:lang w:eastAsia="es-CO"/>
        </w:rPr>
        <w:t>, el triunfo de la Batalla de Maracaibo tiene profundas raíces y grandes proyecciones.  Haciendo un breve resumen podemos concluir:</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    La Batalla de Boyacá el 7 de agosto de 1819, fue el triunfo glorioso de nuestro ejército sobre el ejército español.  Fue la derrota oficial sobre el </w:t>
      </w:r>
      <w:r w:rsidRPr="00A73B81">
        <w:rPr>
          <w:rFonts w:ascii="Arial" w:eastAsia="Times New Roman" w:hAnsi="Arial" w:cs="Arial"/>
          <w:sz w:val="24"/>
          <w:szCs w:val="24"/>
          <w:lang w:eastAsia="es-CO"/>
        </w:rPr>
        <w:lastRenderedPageBreak/>
        <w:t>Estado español, sobre su gobierno, pero no fue la derrota total, quedaron muchos reductos realistas, que durante 4 años más mantuvieron latente el peligro de una reconquista.</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A73B81"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    Después de la Batalla de Boyacá y la huida del Virrey y gran parte de la pudiente sociedad española, la situación de recursos económicos que encontraron las tropas patriotas para iniciar el nuevo gobierno, fue desastrosa, en otras </w:t>
      </w:r>
      <w:r w:rsidR="00A42216" w:rsidRPr="00A73B81">
        <w:rPr>
          <w:rFonts w:ascii="Arial" w:eastAsia="Times New Roman" w:hAnsi="Arial" w:cs="Arial"/>
          <w:sz w:val="24"/>
          <w:szCs w:val="24"/>
          <w:lang w:eastAsia="es-CO"/>
        </w:rPr>
        <w:t>palabras,</w:t>
      </w:r>
      <w:r w:rsidRPr="00A73B81">
        <w:rPr>
          <w:rFonts w:ascii="Arial" w:eastAsia="Times New Roman" w:hAnsi="Arial" w:cs="Arial"/>
          <w:sz w:val="24"/>
          <w:szCs w:val="24"/>
          <w:lang w:eastAsia="es-CO"/>
        </w:rPr>
        <w:t xml:space="preserve"> no había recursos para financiar las operaciones militares que debían continuarse contra las tropas recién derrotadas.  Por lo anterior si no arreglaba y se triunfaba en las campañas del mar</w:t>
      </w:r>
      <w:r w:rsidR="00F54B65" w:rsidRPr="00A73B81">
        <w:rPr>
          <w:rFonts w:ascii="Arial" w:eastAsia="Times New Roman" w:hAnsi="Arial" w:cs="Arial"/>
          <w:sz w:val="24"/>
          <w:szCs w:val="24"/>
          <w:lang w:eastAsia="es-CO"/>
        </w:rPr>
        <w:t xml:space="preserve"> </w:t>
      </w:r>
      <w:r w:rsidRPr="00A73B81">
        <w:rPr>
          <w:rFonts w:ascii="Arial" w:eastAsia="Times New Roman" w:hAnsi="Arial" w:cs="Arial"/>
          <w:sz w:val="24"/>
          <w:szCs w:val="24"/>
          <w:lang w:eastAsia="es-CO"/>
        </w:rPr>
        <w:t xml:space="preserve">Caribe, los recursos que se estaban consiguiendo a costa de grandes esfuerzos no alcanzarían para apoyar la Campaña del Sur, la cual estaba directamente dirigiendo Simón Bolívar.  Si esto hubiera sucedido, la libertad de Ecuador y Perú </w:t>
      </w:r>
      <w:r w:rsidR="00A42216" w:rsidRPr="00A73B81">
        <w:rPr>
          <w:rFonts w:ascii="Arial" w:eastAsia="Times New Roman" w:hAnsi="Arial" w:cs="Arial"/>
          <w:sz w:val="24"/>
          <w:szCs w:val="24"/>
          <w:lang w:eastAsia="es-CO"/>
        </w:rPr>
        <w:t>posiblemente no</w:t>
      </w:r>
      <w:r w:rsidRPr="00A73B81">
        <w:rPr>
          <w:rFonts w:ascii="Arial" w:eastAsia="Times New Roman" w:hAnsi="Arial" w:cs="Arial"/>
          <w:sz w:val="24"/>
          <w:szCs w:val="24"/>
          <w:lang w:eastAsia="es-CO"/>
        </w:rPr>
        <w:t xml:space="preserve"> se hubiera logrado, al menos </w:t>
      </w:r>
    </w:p>
    <w:p w:rsidR="00A73B81" w:rsidRPr="00A73B81" w:rsidRDefault="00A73B81" w:rsidP="00A73B81">
      <w:pPr>
        <w:shd w:val="clear" w:color="auto" w:fill="FFFFFF"/>
        <w:spacing w:after="0" w:line="360" w:lineRule="auto"/>
        <w:ind w:left="720"/>
        <w:jc w:val="both"/>
        <w:rPr>
          <w:rFonts w:ascii="Arial" w:eastAsia="Times New Roman" w:hAnsi="Arial" w:cs="Arial"/>
          <w:sz w:val="24"/>
          <w:szCs w:val="24"/>
          <w:lang w:eastAsia="es-CO"/>
        </w:rPr>
      </w:pP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en esos años.  Acordémonos de que por más voluntad que se tenga en el campo militar, </w:t>
      </w:r>
      <w:r w:rsidR="00A42216" w:rsidRPr="00A73B81">
        <w:rPr>
          <w:rFonts w:ascii="Arial" w:eastAsia="Times New Roman" w:hAnsi="Arial" w:cs="Arial"/>
          <w:sz w:val="24"/>
          <w:szCs w:val="24"/>
          <w:lang w:eastAsia="es-CO"/>
        </w:rPr>
        <w:t>la falta</w:t>
      </w:r>
      <w:r w:rsidRPr="00A73B81">
        <w:rPr>
          <w:rFonts w:ascii="Arial" w:eastAsia="Times New Roman" w:hAnsi="Arial" w:cs="Arial"/>
          <w:sz w:val="24"/>
          <w:szCs w:val="24"/>
          <w:lang w:eastAsia="es-CO"/>
        </w:rPr>
        <w:t xml:space="preserve"> de </w:t>
      </w:r>
      <w:r w:rsidR="00D426AB" w:rsidRPr="00A73B81">
        <w:rPr>
          <w:rFonts w:ascii="Arial" w:eastAsia="Times New Roman" w:hAnsi="Arial" w:cs="Arial"/>
          <w:sz w:val="24"/>
          <w:szCs w:val="24"/>
          <w:lang w:eastAsia="es-CO"/>
        </w:rPr>
        <w:t>recursos</w:t>
      </w:r>
      <w:r w:rsidRPr="00A73B81">
        <w:rPr>
          <w:rFonts w:ascii="Arial" w:eastAsia="Times New Roman" w:hAnsi="Arial" w:cs="Arial"/>
          <w:sz w:val="24"/>
          <w:szCs w:val="24"/>
          <w:lang w:eastAsia="es-CO"/>
        </w:rPr>
        <w:t xml:space="preserve"> puede hacer fracasar cualquier empresa, </w:t>
      </w:r>
      <w:r w:rsidR="00A42216" w:rsidRPr="00A73B81">
        <w:rPr>
          <w:rFonts w:ascii="Arial" w:eastAsia="Times New Roman" w:hAnsi="Arial" w:cs="Arial"/>
          <w:sz w:val="24"/>
          <w:szCs w:val="24"/>
          <w:lang w:eastAsia="es-CO"/>
        </w:rPr>
        <w:t>sobre todo</w:t>
      </w:r>
      <w:r w:rsidRPr="00A73B81">
        <w:rPr>
          <w:rFonts w:ascii="Arial" w:eastAsia="Times New Roman" w:hAnsi="Arial" w:cs="Arial"/>
          <w:sz w:val="24"/>
          <w:szCs w:val="24"/>
          <w:lang w:eastAsia="es-CO"/>
        </w:rPr>
        <w:t xml:space="preserve"> si esta es lejana y de difícil operación.</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    Bolívar profundamente analítico de las situaciones políticas y militares estaba convencido y efectivamente así fue, que él en persona era el único que podía lograr la independencia definitiva de Pasto, Ecuador y de Perú y por ello siendo </w:t>
      </w:r>
      <w:r w:rsidR="00713823" w:rsidRPr="00A73B81">
        <w:rPr>
          <w:rFonts w:ascii="Arial" w:eastAsia="Times New Roman" w:hAnsi="Arial" w:cs="Arial"/>
          <w:sz w:val="24"/>
          <w:szCs w:val="24"/>
          <w:lang w:eastAsia="es-CO"/>
        </w:rPr>
        <w:t>presidente</w:t>
      </w:r>
      <w:r w:rsidRPr="00A73B81">
        <w:rPr>
          <w:rFonts w:ascii="Arial" w:eastAsia="Times New Roman" w:hAnsi="Arial" w:cs="Arial"/>
          <w:sz w:val="24"/>
          <w:szCs w:val="24"/>
          <w:lang w:eastAsia="es-CO"/>
        </w:rPr>
        <w:t xml:space="preserve"> de la República, dejó encargado al General </w:t>
      </w:r>
      <w:r w:rsidR="00A42216" w:rsidRPr="00A73B81">
        <w:rPr>
          <w:rFonts w:ascii="Arial" w:eastAsia="Times New Roman" w:hAnsi="Arial" w:cs="Arial"/>
          <w:sz w:val="24"/>
          <w:szCs w:val="24"/>
          <w:lang w:eastAsia="es-CO"/>
        </w:rPr>
        <w:t>Santander y</w:t>
      </w:r>
      <w:r w:rsidRPr="00A73B81">
        <w:rPr>
          <w:rFonts w:ascii="Arial" w:eastAsia="Times New Roman" w:hAnsi="Arial" w:cs="Arial"/>
          <w:sz w:val="24"/>
          <w:szCs w:val="24"/>
          <w:lang w:eastAsia="es-CO"/>
        </w:rPr>
        <w:t xml:space="preserve"> viajó al sur, comandando el ejército libertador.  En Guayaquil recibió alarmantes noticias de que la situación de la costa norte estaba en problemas ante el poderío español y después de muchos análisis estuvo a punto de </w:t>
      </w:r>
      <w:r w:rsidR="00A42216" w:rsidRPr="00A73B81">
        <w:rPr>
          <w:rFonts w:ascii="Arial" w:eastAsia="Times New Roman" w:hAnsi="Arial" w:cs="Arial"/>
          <w:sz w:val="24"/>
          <w:szCs w:val="24"/>
          <w:lang w:eastAsia="es-CO"/>
        </w:rPr>
        <w:t>tomar la</w:t>
      </w:r>
      <w:r w:rsidRPr="00A73B81">
        <w:rPr>
          <w:rFonts w:ascii="Arial" w:eastAsia="Times New Roman" w:hAnsi="Arial" w:cs="Arial"/>
          <w:sz w:val="24"/>
          <w:szCs w:val="24"/>
          <w:lang w:eastAsia="es-CO"/>
        </w:rPr>
        <w:t xml:space="preserve"> decisión de abandonar o postergar la Campaña del Sur y regresar a Colombia a enfrentar la llamada Campaña del Caribe y el argumento era muy valedero, si </w:t>
      </w:r>
      <w:r w:rsidR="00A42216" w:rsidRPr="00A73B81">
        <w:rPr>
          <w:rFonts w:ascii="Arial" w:eastAsia="Times New Roman" w:hAnsi="Arial" w:cs="Arial"/>
          <w:sz w:val="24"/>
          <w:szCs w:val="24"/>
          <w:lang w:eastAsia="es-CO"/>
        </w:rPr>
        <w:t>se perdía</w:t>
      </w:r>
      <w:r w:rsidRPr="00A73B81">
        <w:rPr>
          <w:rFonts w:ascii="Arial" w:eastAsia="Times New Roman" w:hAnsi="Arial" w:cs="Arial"/>
          <w:sz w:val="24"/>
          <w:szCs w:val="24"/>
          <w:lang w:eastAsia="es-CO"/>
        </w:rPr>
        <w:t xml:space="preserve"> esa región los puertos, </w:t>
      </w:r>
      <w:r w:rsidR="00A42216" w:rsidRPr="00A73B81">
        <w:rPr>
          <w:rFonts w:ascii="Arial" w:eastAsia="Times New Roman" w:hAnsi="Arial" w:cs="Arial"/>
          <w:sz w:val="24"/>
          <w:szCs w:val="24"/>
          <w:lang w:eastAsia="es-CO"/>
        </w:rPr>
        <w:lastRenderedPageBreak/>
        <w:t>quedarían libres</w:t>
      </w:r>
      <w:r w:rsidRPr="00A73B81">
        <w:rPr>
          <w:rFonts w:ascii="Arial" w:eastAsia="Times New Roman" w:hAnsi="Arial" w:cs="Arial"/>
          <w:sz w:val="24"/>
          <w:szCs w:val="24"/>
          <w:lang w:eastAsia="es-CO"/>
        </w:rPr>
        <w:t xml:space="preserve"> para el ingreso y apoyo a las tropas realistas y ello significaba el terrible riesgo de perder lo ganado.  Afortunadamente pronto le llegaron noticias de los éxitos alcanzados por nuestros marinos y soldados, entre ellos la victoria de la Batalla de Maracaibo y con esa tranquilidad pudo continuar su victoriosa campaña que tal como lo había planeado significó los triunfos de Junín, Ayacucho y Callao y con ello la libertad de Ecuador y Perú.</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A73B81"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Las acciones en el </w:t>
      </w:r>
      <w:proofErr w:type="gramStart"/>
      <w:r w:rsidRPr="00A73B81">
        <w:rPr>
          <w:rFonts w:ascii="Arial" w:eastAsia="Times New Roman" w:hAnsi="Arial" w:cs="Arial"/>
          <w:sz w:val="24"/>
          <w:szCs w:val="24"/>
          <w:lang w:eastAsia="es-CO"/>
        </w:rPr>
        <w:t>mar</w:t>
      </w:r>
      <w:r w:rsidR="00086F21" w:rsidRPr="00A73B81">
        <w:rPr>
          <w:rFonts w:ascii="Arial" w:eastAsia="Times New Roman" w:hAnsi="Arial" w:cs="Arial"/>
          <w:sz w:val="24"/>
          <w:szCs w:val="24"/>
          <w:lang w:eastAsia="es-CO"/>
        </w:rPr>
        <w:t xml:space="preserve">, </w:t>
      </w:r>
      <w:r w:rsidRPr="00A73B81">
        <w:rPr>
          <w:rFonts w:ascii="Arial" w:eastAsia="Times New Roman" w:hAnsi="Arial" w:cs="Arial"/>
          <w:sz w:val="24"/>
          <w:szCs w:val="24"/>
          <w:lang w:eastAsia="es-CO"/>
        </w:rPr>
        <w:t> que</w:t>
      </w:r>
      <w:proofErr w:type="gramEnd"/>
      <w:r w:rsidRPr="00A73B81">
        <w:rPr>
          <w:rFonts w:ascii="Arial" w:eastAsia="Times New Roman" w:hAnsi="Arial" w:cs="Arial"/>
          <w:sz w:val="24"/>
          <w:szCs w:val="24"/>
          <w:lang w:eastAsia="es-CO"/>
        </w:rPr>
        <w:t xml:space="preserve"> permitieron la victoriosa Batalla de Maracaibo, tuvieron y tienen una inmensa importancia naval.  Su preparación, realización y éxito nos abrieron los ojos a los colombianos sobre la importancia del mar y sobre la inmensa necesidad de tener una Fuerza Naval que lo defienda.  El Almirante José Padilla con su arrojo </w:t>
      </w:r>
      <w:r w:rsidR="00086F21" w:rsidRPr="00A73B81">
        <w:rPr>
          <w:rFonts w:ascii="Arial" w:eastAsia="Times New Roman" w:hAnsi="Arial" w:cs="Arial"/>
          <w:sz w:val="24"/>
          <w:szCs w:val="24"/>
          <w:lang w:eastAsia="es-CO"/>
        </w:rPr>
        <w:t>y valentía</w:t>
      </w:r>
      <w:r w:rsidRPr="00A73B81">
        <w:rPr>
          <w:rFonts w:ascii="Arial" w:eastAsia="Times New Roman" w:hAnsi="Arial" w:cs="Arial"/>
          <w:sz w:val="24"/>
          <w:szCs w:val="24"/>
          <w:lang w:eastAsia="es-CO"/>
        </w:rPr>
        <w:t xml:space="preserve"> demostró que en el mar también hay héroes y que el éxito de un </w:t>
      </w:r>
    </w:p>
    <w:p w:rsidR="00A73B81" w:rsidRPr="00A73B81" w:rsidRDefault="00A73B81" w:rsidP="00A73B81">
      <w:pPr>
        <w:shd w:val="clear" w:color="auto" w:fill="FFFFFF"/>
        <w:spacing w:after="0" w:line="360" w:lineRule="auto"/>
        <w:ind w:left="720"/>
        <w:jc w:val="both"/>
        <w:rPr>
          <w:rFonts w:ascii="Arial" w:eastAsia="Times New Roman" w:hAnsi="Arial" w:cs="Arial"/>
          <w:sz w:val="24"/>
          <w:szCs w:val="24"/>
          <w:lang w:eastAsia="es-CO"/>
        </w:rPr>
      </w:pP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combate o el desarrollo de una operación en el mar requiere del mando y el conocimiento especializado de un marino y que el trabajo conjunto de un soldado en tierra y un marinero en el mar puede ser el éxito de una operación costera.  Maracaibo y sus efectos nos </w:t>
      </w:r>
      <w:r w:rsidR="00713823" w:rsidRPr="00A73B81">
        <w:rPr>
          <w:rFonts w:ascii="Arial" w:eastAsia="Times New Roman" w:hAnsi="Arial" w:cs="Arial"/>
          <w:sz w:val="24"/>
          <w:szCs w:val="24"/>
          <w:lang w:eastAsia="es-CO"/>
        </w:rPr>
        <w:t>demostraron</w:t>
      </w:r>
      <w:r w:rsidRPr="00A73B81">
        <w:rPr>
          <w:rFonts w:ascii="Arial" w:eastAsia="Times New Roman" w:hAnsi="Arial" w:cs="Arial"/>
          <w:sz w:val="24"/>
          <w:szCs w:val="24"/>
          <w:lang w:eastAsia="es-CO"/>
        </w:rPr>
        <w:t xml:space="preserve"> en la realidad el valor del Poder Naval, el valor del dominio del mar y todos pudieron sentir que al derrotar a la flota española y esta huir a la Habana, el Caribe se convertía en un camino libre para que llegaran refuerzos y abastecimientos a las tropas libertadoras y que así mismo estos caminos se cerraban para los apoyos que desde España e islas cercanas llegaban a los enemigos de nuestra independencia.  Aunque este dominio del mar fue apoyado por buques corsarios, la presencia de buques de guerra colombianos fue la afirmación de la República en hacer respetar sus derechos.  La Batalla de Maracaibo decidió a su vez la derrota del jefe militar español Morales </w:t>
      </w:r>
      <w:r w:rsidR="00A42216" w:rsidRPr="00A73B81">
        <w:rPr>
          <w:rFonts w:ascii="Arial" w:eastAsia="Times New Roman" w:hAnsi="Arial" w:cs="Arial"/>
          <w:sz w:val="24"/>
          <w:szCs w:val="24"/>
          <w:lang w:eastAsia="es-CO"/>
        </w:rPr>
        <w:t>y la</w:t>
      </w:r>
      <w:r w:rsidRPr="00A73B81">
        <w:rPr>
          <w:rFonts w:ascii="Arial" w:eastAsia="Times New Roman" w:hAnsi="Arial" w:cs="Arial"/>
          <w:sz w:val="24"/>
          <w:szCs w:val="24"/>
          <w:lang w:eastAsia="es-CO"/>
        </w:rPr>
        <w:t xml:space="preserve"> posterior recuperación de Puerto Cabello, con lo cual se terminó totalmente la </w:t>
      </w:r>
      <w:r w:rsidRPr="00A73B81">
        <w:rPr>
          <w:rFonts w:ascii="Arial" w:eastAsia="Times New Roman" w:hAnsi="Arial" w:cs="Arial"/>
          <w:sz w:val="24"/>
          <w:szCs w:val="24"/>
          <w:lang w:eastAsia="es-CO"/>
        </w:rPr>
        <w:lastRenderedPageBreak/>
        <w:t>presencia militar española en mar y en tierra y realmente se consolidó la libertad de Venezuela y Colombia.</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En </w:t>
      </w:r>
      <w:proofErr w:type="gramStart"/>
      <w:r w:rsidRPr="00A73B81">
        <w:rPr>
          <w:rFonts w:ascii="Arial" w:eastAsia="Times New Roman" w:hAnsi="Arial" w:cs="Arial"/>
          <w:sz w:val="24"/>
          <w:szCs w:val="24"/>
          <w:lang w:eastAsia="es-CO"/>
        </w:rPr>
        <w:t>conclusión</w:t>
      </w:r>
      <w:proofErr w:type="gramEnd"/>
      <w:r w:rsidRPr="00A73B81">
        <w:rPr>
          <w:rFonts w:ascii="Arial" w:eastAsia="Times New Roman" w:hAnsi="Arial" w:cs="Arial"/>
          <w:sz w:val="24"/>
          <w:szCs w:val="24"/>
          <w:lang w:eastAsia="es-CO"/>
        </w:rPr>
        <w:t xml:space="preserve"> </w:t>
      </w:r>
      <w:r w:rsidR="00713823" w:rsidRPr="00A73B81">
        <w:rPr>
          <w:rFonts w:ascii="Arial" w:eastAsia="Times New Roman" w:hAnsi="Arial" w:cs="Arial"/>
          <w:sz w:val="24"/>
          <w:szCs w:val="24"/>
          <w:lang w:eastAsia="es-CO"/>
        </w:rPr>
        <w:t>se quiere demostrar</w:t>
      </w:r>
      <w:r w:rsidRPr="00A73B81">
        <w:rPr>
          <w:rFonts w:ascii="Arial" w:eastAsia="Times New Roman" w:hAnsi="Arial" w:cs="Arial"/>
          <w:sz w:val="24"/>
          <w:szCs w:val="24"/>
          <w:lang w:eastAsia="es-CO"/>
        </w:rPr>
        <w:t xml:space="preserve"> que los resultados estratégicos de la Batalla de Maracaibo trascendieron los niveles locales y sus resultados llegaron hasta el sur del continente porque ella, según los largos antecedentes que hemos analizado logró lo siguiente:</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xml:space="preserve">    Le dio a </w:t>
      </w:r>
      <w:r w:rsidR="00086F21" w:rsidRPr="00A73B81">
        <w:rPr>
          <w:rFonts w:ascii="Arial" w:eastAsia="Times New Roman" w:hAnsi="Arial" w:cs="Arial"/>
          <w:sz w:val="24"/>
          <w:szCs w:val="24"/>
          <w:lang w:eastAsia="es-CO"/>
        </w:rPr>
        <w:t>la</w:t>
      </w:r>
      <w:r w:rsidRPr="00A73B81">
        <w:rPr>
          <w:rFonts w:ascii="Arial" w:eastAsia="Times New Roman" w:hAnsi="Arial" w:cs="Arial"/>
          <w:sz w:val="24"/>
          <w:szCs w:val="24"/>
          <w:lang w:eastAsia="es-CO"/>
        </w:rPr>
        <w:t xml:space="preserve"> </w:t>
      </w:r>
      <w:r w:rsidR="00086F21" w:rsidRPr="00A73B81">
        <w:rPr>
          <w:rFonts w:ascii="Arial" w:eastAsia="Times New Roman" w:hAnsi="Arial" w:cs="Arial"/>
          <w:sz w:val="24"/>
          <w:szCs w:val="24"/>
          <w:lang w:eastAsia="es-CO"/>
        </w:rPr>
        <w:t>M</w:t>
      </w:r>
      <w:r w:rsidRPr="00A73B81">
        <w:rPr>
          <w:rFonts w:ascii="Arial" w:eastAsia="Times New Roman" w:hAnsi="Arial" w:cs="Arial"/>
          <w:sz w:val="24"/>
          <w:szCs w:val="24"/>
          <w:lang w:eastAsia="es-CO"/>
        </w:rPr>
        <w:t>arina el poder para tener el dominio del mar y negárselo al enemigo, lo cual significó cerrar las puertas en el mar Caribe, para evitar nuevos esfuerzos de reconquista española.</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Terminó definitivamente con la presencia de fuerzas españolas en el mar y decidió con su apoyo la derrota de sus fuerzas terrestres, consolidando la libertad definitiva de Colombia y Venezuela.</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Permitió que las fuerzas patriotas que combatían en la Campaña del Sur pudieran seguir recibiendo apoyo logístico desde Bogotá y que Bolívar su comandante, continuara dirigiéndolas personalmente, condición definitiva para su éxito que significó la libertad de Ecuador y Perú.</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ED7FCE" w:rsidRPr="00A73B81" w:rsidRDefault="00ED7FCE" w:rsidP="00A73B81">
      <w:pPr>
        <w:shd w:val="clear" w:color="auto" w:fill="FFFFFF"/>
        <w:spacing w:after="0" w:line="360" w:lineRule="auto"/>
        <w:ind w:left="720"/>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El triunfo naval militar en el norte del continente le dio una tranquilidad al naciente gobierno republicano que le permitió organizarse y atender otros frentes que requería para su desarrollo social y político.</w:t>
      </w:r>
    </w:p>
    <w:p w:rsidR="00ED7FCE" w:rsidRPr="00A73B81" w:rsidRDefault="00ED7FCE"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 </w:t>
      </w:r>
    </w:p>
    <w:p w:rsidR="004E4355" w:rsidRPr="00A73B81" w:rsidRDefault="00086F21"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Estas cortas conclusiones</w:t>
      </w:r>
      <w:r w:rsidR="00ED7FCE" w:rsidRPr="00A73B81">
        <w:rPr>
          <w:rFonts w:ascii="Arial" w:eastAsia="Times New Roman" w:hAnsi="Arial" w:cs="Arial"/>
          <w:sz w:val="24"/>
          <w:szCs w:val="24"/>
          <w:lang w:eastAsia="es-CO"/>
        </w:rPr>
        <w:t xml:space="preserve"> ponen de presente que la naciente Armada fue definitiva en la obtención definitiva de </w:t>
      </w:r>
      <w:r w:rsidRPr="00A73B81">
        <w:rPr>
          <w:rFonts w:ascii="Arial" w:eastAsia="Times New Roman" w:hAnsi="Arial" w:cs="Arial"/>
          <w:sz w:val="24"/>
          <w:szCs w:val="24"/>
          <w:lang w:eastAsia="es-CO"/>
        </w:rPr>
        <w:t>la</w:t>
      </w:r>
      <w:r w:rsidR="00ED7FCE" w:rsidRPr="00A73B81">
        <w:rPr>
          <w:rFonts w:ascii="Arial" w:eastAsia="Times New Roman" w:hAnsi="Arial" w:cs="Arial"/>
          <w:sz w:val="24"/>
          <w:szCs w:val="24"/>
          <w:lang w:eastAsia="es-CO"/>
        </w:rPr>
        <w:t xml:space="preserve"> independencia.  </w:t>
      </w:r>
      <w:r w:rsidR="005E1ECC" w:rsidRPr="00A73B81">
        <w:rPr>
          <w:rFonts w:ascii="Arial" w:eastAsia="Times New Roman" w:hAnsi="Arial" w:cs="Arial"/>
          <w:sz w:val="24"/>
          <w:szCs w:val="24"/>
          <w:lang w:eastAsia="es-CO"/>
        </w:rPr>
        <w:t>Una gran m</w:t>
      </w:r>
      <w:r w:rsidR="00ED7FCE" w:rsidRPr="00A73B81">
        <w:rPr>
          <w:rFonts w:ascii="Arial" w:eastAsia="Times New Roman" w:hAnsi="Arial" w:cs="Arial"/>
          <w:sz w:val="24"/>
          <w:szCs w:val="24"/>
          <w:lang w:eastAsia="es-CO"/>
        </w:rPr>
        <w:t xml:space="preserve">uestra </w:t>
      </w:r>
      <w:r w:rsidR="005E1ECC" w:rsidRPr="00A73B81">
        <w:rPr>
          <w:rFonts w:ascii="Arial" w:eastAsia="Times New Roman" w:hAnsi="Arial" w:cs="Arial"/>
          <w:sz w:val="24"/>
          <w:szCs w:val="24"/>
          <w:lang w:eastAsia="es-CO"/>
        </w:rPr>
        <w:t xml:space="preserve">de la valentía de </w:t>
      </w:r>
      <w:r w:rsidR="005E1ECC" w:rsidRPr="00A73B81">
        <w:rPr>
          <w:rFonts w:ascii="Arial" w:eastAsia="Times New Roman" w:hAnsi="Arial" w:cs="Arial"/>
          <w:sz w:val="24"/>
          <w:szCs w:val="24"/>
          <w:lang w:eastAsia="es-CO"/>
        </w:rPr>
        <w:lastRenderedPageBreak/>
        <w:t>l</w:t>
      </w:r>
      <w:r w:rsidR="00ED7FCE" w:rsidRPr="00A73B81">
        <w:rPr>
          <w:rFonts w:ascii="Arial" w:eastAsia="Times New Roman" w:hAnsi="Arial" w:cs="Arial"/>
          <w:sz w:val="24"/>
          <w:szCs w:val="24"/>
          <w:lang w:eastAsia="es-CO"/>
        </w:rPr>
        <w:t>os primeros héroes del mar</w:t>
      </w:r>
      <w:r w:rsidR="005E1ECC" w:rsidRPr="00A73B81">
        <w:rPr>
          <w:rFonts w:ascii="Arial" w:eastAsia="Times New Roman" w:hAnsi="Arial" w:cs="Arial"/>
          <w:sz w:val="24"/>
          <w:szCs w:val="24"/>
          <w:lang w:eastAsia="es-CO"/>
        </w:rPr>
        <w:t>,</w:t>
      </w:r>
      <w:r w:rsidR="00ED7FCE" w:rsidRPr="00A73B81">
        <w:rPr>
          <w:rFonts w:ascii="Arial" w:eastAsia="Times New Roman" w:hAnsi="Arial" w:cs="Arial"/>
          <w:sz w:val="24"/>
          <w:szCs w:val="24"/>
          <w:lang w:eastAsia="es-CO"/>
        </w:rPr>
        <w:t> </w:t>
      </w:r>
      <w:r w:rsidR="005E1ECC" w:rsidRPr="00A73B81">
        <w:rPr>
          <w:rFonts w:ascii="Arial" w:eastAsia="Times New Roman" w:hAnsi="Arial" w:cs="Arial"/>
          <w:sz w:val="24"/>
          <w:szCs w:val="24"/>
          <w:lang w:eastAsia="es-CO"/>
        </w:rPr>
        <w:t>que enseñan</w:t>
      </w:r>
      <w:r w:rsidR="00ED7FCE" w:rsidRPr="00A73B81">
        <w:rPr>
          <w:rFonts w:ascii="Arial" w:eastAsia="Times New Roman" w:hAnsi="Arial" w:cs="Arial"/>
          <w:sz w:val="24"/>
          <w:szCs w:val="24"/>
          <w:lang w:eastAsia="es-CO"/>
        </w:rPr>
        <w:t xml:space="preserve"> las profundas proyecciones que este evento magno tuvo en la independencia de </w:t>
      </w:r>
      <w:r w:rsidR="00496B61" w:rsidRPr="00A73B81">
        <w:rPr>
          <w:rFonts w:ascii="Arial" w:eastAsia="Times New Roman" w:hAnsi="Arial" w:cs="Arial"/>
          <w:sz w:val="24"/>
          <w:szCs w:val="24"/>
          <w:lang w:eastAsia="es-CO"/>
        </w:rPr>
        <w:t>Colombia</w:t>
      </w:r>
      <w:r w:rsidR="00E548BD" w:rsidRPr="00A73B81">
        <w:rPr>
          <w:rStyle w:val="Refdenotaalpie"/>
          <w:rFonts w:ascii="Arial" w:eastAsia="Times New Roman" w:hAnsi="Arial" w:cs="Arial"/>
          <w:sz w:val="24"/>
          <w:szCs w:val="24"/>
          <w:lang w:eastAsia="es-CO"/>
        </w:rPr>
        <w:footnoteReference w:id="4"/>
      </w:r>
      <w:r w:rsidR="00ED7FCE" w:rsidRPr="00A73B81">
        <w:rPr>
          <w:rFonts w:ascii="Arial" w:eastAsia="Times New Roman" w:hAnsi="Arial" w:cs="Arial"/>
          <w:sz w:val="24"/>
          <w:szCs w:val="24"/>
          <w:lang w:eastAsia="es-CO"/>
        </w:rPr>
        <w:t>.</w:t>
      </w:r>
    </w:p>
    <w:p w:rsidR="00D426AB" w:rsidRPr="00A73B81" w:rsidRDefault="00D426AB" w:rsidP="00A73B81">
      <w:pPr>
        <w:shd w:val="clear" w:color="auto" w:fill="FFFFFF"/>
        <w:spacing w:after="0" w:line="360" w:lineRule="auto"/>
        <w:jc w:val="both"/>
        <w:rPr>
          <w:rFonts w:ascii="Arial" w:eastAsia="Times New Roman" w:hAnsi="Arial" w:cs="Arial"/>
          <w:sz w:val="24"/>
          <w:szCs w:val="24"/>
          <w:lang w:eastAsia="es-CO"/>
        </w:rPr>
      </w:pPr>
    </w:p>
    <w:p w:rsidR="00D426AB" w:rsidRPr="00A73B81" w:rsidRDefault="00713823" w:rsidP="00A73B81">
      <w:pPr>
        <w:pStyle w:val="Prrafodelista"/>
        <w:numPr>
          <w:ilvl w:val="1"/>
          <w:numId w:val="17"/>
        </w:numPr>
        <w:shd w:val="clear" w:color="auto" w:fill="FFFFFF"/>
        <w:spacing w:after="0" w:line="360" w:lineRule="auto"/>
        <w:jc w:val="both"/>
        <w:rPr>
          <w:rFonts w:ascii="Arial" w:eastAsia="Times New Roman" w:hAnsi="Arial" w:cs="Arial"/>
          <w:b/>
          <w:sz w:val="24"/>
          <w:szCs w:val="24"/>
          <w:lang w:eastAsia="es-CO"/>
        </w:rPr>
      </w:pPr>
      <w:r w:rsidRPr="00A73B81">
        <w:rPr>
          <w:rFonts w:ascii="Arial" w:eastAsia="Times New Roman" w:hAnsi="Arial" w:cs="Arial"/>
          <w:b/>
          <w:sz w:val="24"/>
          <w:szCs w:val="24"/>
          <w:lang w:eastAsia="es-CO"/>
        </w:rPr>
        <w:t xml:space="preserve">CONMEMORACIÓN DEL </w:t>
      </w:r>
      <w:r w:rsidR="00D426AB" w:rsidRPr="00A73B81">
        <w:rPr>
          <w:rFonts w:ascii="Arial" w:eastAsia="Times New Roman" w:hAnsi="Arial" w:cs="Arial"/>
          <w:b/>
          <w:sz w:val="24"/>
          <w:szCs w:val="24"/>
          <w:lang w:eastAsia="es-CO"/>
        </w:rPr>
        <w:t>BICENTENARIO DE LA INDEPE</w:t>
      </w:r>
      <w:r w:rsidRPr="00A73B81">
        <w:rPr>
          <w:rFonts w:ascii="Arial" w:eastAsia="Times New Roman" w:hAnsi="Arial" w:cs="Arial"/>
          <w:b/>
          <w:sz w:val="24"/>
          <w:szCs w:val="24"/>
          <w:lang w:eastAsia="es-CO"/>
        </w:rPr>
        <w:t>N</w:t>
      </w:r>
      <w:r w:rsidR="00D426AB" w:rsidRPr="00A73B81">
        <w:rPr>
          <w:rFonts w:ascii="Arial" w:eastAsia="Times New Roman" w:hAnsi="Arial" w:cs="Arial"/>
          <w:b/>
          <w:sz w:val="24"/>
          <w:szCs w:val="24"/>
          <w:lang w:eastAsia="es-CO"/>
        </w:rPr>
        <w:t>DENCIA DE COLOMBIA</w:t>
      </w:r>
    </w:p>
    <w:p w:rsidR="00D426AB" w:rsidRPr="00A73B81" w:rsidRDefault="00D426AB" w:rsidP="00A73B81">
      <w:pPr>
        <w:shd w:val="clear" w:color="auto" w:fill="FFFFFF"/>
        <w:spacing w:after="0" w:line="360" w:lineRule="auto"/>
        <w:jc w:val="both"/>
        <w:rPr>
          <w:rFonts w:ascii="Arial" w:eastAsia="Times New Roman" w:hAnsi="Arial" w:cs="Arial"/>
          <w:b/>
          <w:sz w:val="24"/>
          <w:szCs w:val="24"/>
          <w:lang w:eastAsia="es-CO"/>
        </w:rPr>
      </w:pPr>
    </w:p>
    <w:p w:rsidR="00D426AB" w:rsidRPr="00A73B81" w:rsidRDefault="00D426AB"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Este año se conmemora</w:t>
      </w:r>
      <w:r w:rsidR="00807B6A" w:rsidRPr="00A73B81">
        <w:rPr>
          <w:rFonts w:ascii="Arial" w:eastAsia="Times New Roman" w:hAnsi="Arial" w:cs="Arial"/>
          <w:sz w:val="24"/>
          <w:szCs w:val="24"/>
          <w:lang w:eastAsia="es-CO"/>
        </w:rPr>
        <w:t>n</w:t>
      </w:r>
      <w:r w:rsidRPr="00A73B81">
        <w:rPr>
          <w:rFonts w:ascii="Arial" w:eastAsia="Times New Roman" w:hAnsi="Arial" w:cs="Arial"/>
          <w:sz w:val="24"/>
          <w:szCs w:val="24"/>
          <w:lang w:eastAsia="es-CO"/>
        </w:rPr>
        <w:t xml:space="preserve"> 200 años de la independencia de Colombia, gracias a la valerosa campaña libertadora emprendida por Simón Bolívar y otros </w:t>
      </w:r>
      <w:r w:rsidR="009C1B2A" w:rsidRPr="00A73B81">
        <w:rPr>
          <w:rFonts w:ascii="Arial" w:eastAsia="Times New Roman" w:hAnsi="Arial" w:cs="Arial"/>
          <w:sz w:val="24"/>
          <w:szCs w:val="24"/>
          <w:lang w:eastAsia="es-CO"/>
        </w:rPr>
        <w:t>próceres</w:t>
      </w:r>
      <w:r w:rsidRPr="00A73B81">
        <w:rPr>
          <w:rFonts w:ascii="Arial" w:eastAsia="Times New Roman" w:hAnsi="Arial" w:cs="Arial"/>
          <w:sz w:val="24"/>
          <w:szCs w:val="24"/>
          <w:lang w:eastAsia="es-CO"/>
        </w:rPr>
        <w:t xml:space="preserve">, quienes fueron fundamentales en la consecución de la emancipación de nuestro país. </w:t>
      </w:r>
      <w:r w:rsidR="009C1B2A" w:rsidRPr="00A73B81">
        <w:rPr>
          <w:rFonts w:ascii="Arial" w:eastAsia="Times New Roman" w:hAnsi="Arial" w:cs="Arial"/>
          <w:sz w:val="24"/>
          <w:szCs w:val="24"/>
          <w:lang w:eastAsia="es-CO"/>
        </w:rPr>
        <w:t>En 1819 a mediados del mes de junio las tropas santandereanas de Bolívar llegaban a Soacha, luego de haber trepado los Andes orientales</w:t>
      </w:r>
      <w:r w:rsidR="009C1B2A" w:rsidRPr="00A73B81">
        <w:rPr>
          <w:rStyle w:val="Refdenotaalpie"/>
          <w:rFonts w:ascii="Arial" w:eastAsia="Times New Roman" w:hAnsi="Arial" w:cs="Arial"/>
          <w:sz w:val="24"/>
          <w:szCs w:val="24"/>
          <w:lang w:eastAsia="es-CO"/>
        </w:rPr>
        <w:footnoteReference w:id="5"/>
      </w:r>
      <w:r w:rsidR="009C1B2A" w:rsidRPr="00A73B81">
        <w:rPr>
          <w:rFonts w:ascii="Arial" w:eastAsia="Times New Roman" w:hAnsi="Arial" w:cs="Arial"/>
          <w:sz w:val="24"/>
          <w:szCs w:val="24"/>
          <w:lang w:eastAsia="es-CO"/>
        </w:rPr>
        <w:t xml:space="preserve">. </w:t>
      </w:r>
    </w:p>
    <w:p w:rsidR="00713823" w:rsidRPr="00A73B81" w:rsidRDefault="00713823" w:rsidP="00A73B81">
      <w:pPr>
        <w:shd w:val="clear" w:color="auto" w:fill="FFFFFF"/>
        <w:spacing w:after="0" w:line="360" w:lineRule="auto"/>
        <w:jc w:val="both"/>
        <w:rPr>
          <w:rFonts w:ascii="Arial" w:eastAsia="Times New Roman" w:hAnsi="Arial" w:cs="Arial"/>
          <w:sz w:val="24"/>
          <w:szCs w:val="24"/>
          <w:lang w:eastAsia="es-CO"/>
        </w:rPr>
      </w:pPr>
    </w:p>
    <w:p w:rsidR="009C1B2A" w:rsidRPr="00A73B81" w:rsidRDefault="009C1B2A"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Es de suma importancia conocer nuestra historia, el cómo se formó nuestra república, los cimientos de nuestro país, todo colombiano debe de reconocer las fechas patrias y sentirse orgullosos de la libertad otorgada hace dos siglos, batallas como el Pantano de Vargas, El Puente de Boyacá, las cuales se han esbozado durante el resumen y justificación histórica.</w:t>
      </w:r>
    </w:p>
    <w:p w:rsidR="009C1B2A" w:rsidRPr="00A73B81" w:rsidRDefault="009C1B2A" w:rsidP="00A73B81">
      <w:pPr>
        <w:shd w:val="clear" w:color="auto" w:fill="FFFFFF"/>
        <w:spacing w:after="0" w:line="360" w:lineRule="auto"/>
        <w:jc w:val="both"/>
        <w:rPr>
          <w:rFonts w:ascii="Arial" w:eastAsia="Times New Roman" w:hAnsi="Arial" w:cs="Arial"/>
          <w:sz w:val="24"/>
          <w:szCs w:val="24"/>
          <w:lang w:eastAsia="es-CO"/>
        </w:rPr>
      </w:pPr>
    </w:p>
    <w:p w:rsidR="008D7F08" w:rsidRPr="00A73B81" w:rsidRDefault="009C1B2A"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No podemos pasar por alto las fechas patrias, las generaciones futuras deben de conocer el pasado, “Conmemorar el bicentenario nos invita a reflexionar sobre 1819 como una coyuntura clave para la consolidación de la independencia, en la que se gestaron las bases para una república moderna, un proceso complejo en sus dimensiones políticas, sociales, económicas, geográficas y culturales.”</w:t>
      </w:r>
      <w:r w:rsidR="008D7F08" w:rsidRPr="00A73B81">
        <w:rPr>
          <w:rStyle w:val="Refdenotaalpie"/>
          <w:rFonts w:ascii="Arial" w:eastAsia="Times New Roman" w:hAnsi="Arial" w:cs="Arial"/>
          <w:sz w:val="24"/>
          <w:szCs w:val="24"/>
          <w:lang w:eastAsia="es-CO"/>
        </w:rPr>
        <w:footnoteReference w:id="6"/>
      </w:r>
    </w:p>
    <w:p w:rsidR="00713823" w:rsidRPr="00A73B81" w:rsidRDefault="00713823" w:rsidP="00A73B81">
      <w:pPr>
        <w:shd w:val="clear" w:color="auto" w:fill="FFFFFF"/>
        <w:spacing w:after="0" w:line="360" w:lineRule="auto"/>
        <w:jc w:val="both"/>
        <w:rPr>
          <w:rFonts w:ascii="Arial" w:eastAsia="Times New Roman" w:hAnsi="Arial" w:cs="Arial"/>
          <w:sz w:val="24"/>
          <w:szCs w:val="24"/>
          <w:lang w:eastAsia="es-CO"/>
        </w:rPr>
      </w:pPr>
    </w:p>
    <w:p w:rsidR="00713823" w:rsidRPr="00A73B81" w:rsidRDefault="001B18F2"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lastRenderedPageBreak/>
        <w:t>En palabras del gobierno nacional “La conmemoración del bicentenario es fundamentalmente la conmemoración de la democracia. Esta fiesta es constante, comprometida y entusiasta, que tiene entre sus bitácoras de viaje, la Constitución Política, el Documento “Visión Colombia 2019”, el Plan Nacional de Desarrollo y el propósito de la seguridad democrática. Su realización busca asegurar la convivencia y la libertad de los colombianos, consolidar una nación en la que los ciudadanos puedan pensar distinto sin sentirse amenazados, perseguidos o disminuidos en sus derechos fundamentales, una nación plural, una nación en la que se pueda transitar libremente, una nación en diálogo y en permanente estado de creación, comunicación y expresión libres.</w:t>
      </w:r>
      <w:r w:rsidR="005D1675" w:rsidRPr="00A73B81">
        <w:rPr>
          <w:rStyle w:val="Refdenotaalpie"/>
          <w:rFonts w:ascii="Arial" w:eastAsia="Times New Roman" w:hAnsi="Arial" w:cs="Arial"/>
          <w:sz w:val="24"/>
          <w:szCs w:val="24"/>
          <w:lang w:eastAsia="es-CO"/>
        </w:rPr>
        <w:footnoteReference w:id="7"/>
      </w:r>
      <w:r w:rsidRPr="00A73B81">
        <w:rPr>
          <w:rFonts w:ascii="Arial" w:eastAsia="Times New Roman" w:hAnsi="Arial" w:cs="Arial"/>
          <w:sz w:val="24"/>
          <w:szCs w:val="24"/>
          <w:lang w:eastAsia="es-CO"/>
        </w:rPr>
        <w:t>”</w:t>
      </w:r>
    </w:p>
    <w:p w:rsidR="00A73B81" w:rsidRPr="00A73B81" w:rsidRDefault="00A73B81" w:rsidP="00A73B81">
      <w:pPr>
        <w:shd w:val="clear" w:color="auto" w:fill="FFFFFF"/>
        <w:spacing w:after="0" w:line="360" w:lineRule="auto"/>
        <w:jc w:val="both"/>
        <w:rPr>
          <w:rFonts w:ascii="Arial" w:eastAsia="Times New Roman" w:hAnsi="Arial" w:cs="Arial"/>
          <w:b/>
          <w:sz w:val="24"/>
          <w:szCs w:val="24"/>
          <w:lang w:eastAsia="es-CO"/>
        </w:rPr>
      </w:pPr>
    </w:p>
    <w:p w:rsidR="005E1ECC" w:rsidRDefault="005E1ECC" w:rsidP="00A73B81">
      <w:pPr>
        <w:shd w:val="clear" w:color="auto" w:fill="FFFFFF"/>
        <w:spacing w:after="0" w:line="360" w:lineRule="auto"/>
        <w:jc w:val="both"/>
        <w:rPr>
          <w:rFonts w:ascii="Arial" w:eastAsia="Times New Roman" w:hAnsi="Arial" w:cs="Arial"/>
          <w:b/>
          <w:sz w:val="24"/>
          <w:szCs w:val="24"/>
          <w:lang w:eastAsia="es-CO"/>
        </w:rPr>
      </w:pPr>
      <w:r w:rsidRPr="00A73B81">
        <w:rPr>
          <w:rFonts w:ascii="Arial" w:eastAsia="Times New Roman" w:hAnsi="Arial" w:cs="Arial"/>
          <w:b/>
          <w:sz w:val="24"/>
          <w:szCs w:val="24"/>
          <w:lang w:eastAsia="es-CO"/>
        </w:rPr>
        <w:t xml:space="preserve">2.3 </w:t>
      </w:r>
      <w:r w:rsidR="00F96E39" w:rsidRPr="00A73B81">
        <w:rPr>
          <w:rFonts w:ascii="Arial" w:eastAsia="Times New Roman" w:hAnsi="Arial" w:cs="Arial"/>
          <w:b/>
          <w:sz w:val="24"/>
          <w:szCs w:val="24"/>
          <w:lang w:eastAsia="es-CO"/>
        </w:rPr>
        <w:t xml:space="preserve">CREACIÒN </w:t>
      </w:r>
      <w:r w:rsidR="00F41C80" w:rsidRPr="00A73B81">
        <w:rPr>
          <w:rFonts w:ascii="Arial" w:eastAsia="Times New Roman" w:hAnsi="Arial" w:cs="Arial"/>
          <w:b/>
          <w:sz w:val="24"/>
          <w:szCs w:val="24"/>
          <w:lang w:eastAsia="es-CO"/>
        </w:rPr>
        <w:t xml:space="preserve">DE LA </w:t>
      </w:r>
      <w:r w:rsidR="00A73B81" w:rsidRPr="00A73B81">
        <w:rPr>
          <w:rFonts w:ascii="Arial" w:eastAsia="Times New Roman" w:hAnsi="Arial" w:cs="Arial"/>
          <w:b/>
          <w:sz w:val="24"/>
          <w:szCs w:val="24"/>
          <w:lang w:eastAsia="es-CO"/>
        </w:rPr>
        <w:t>ARMADA DE COLOMBIA</w:t>
      </w:r>
      <w:r w:rsidR="00842800" w:rsidRPr="00A73B81">
        <w:rPr>
          <w:rStyle w:val="Refdenotaalpie"/>
          <w:rFonts w:ascii="Arial" w:eastAsia="Times New Roman" w:hAnsi="Arial" w:cs="Arial"/>
          <w:b/>
          <w:sz w:val="24"/>
          <w:szCs w:val="24"/>
          <w:lang w:eastAsia="es-CO"/>
        </w:rPr>
        <w:footnoteReference w:id="8"/>
      </w:r>
      <w:r w:rsidR="00F7249B" w:rsidRPr="00A73B81">
        <w:rPr>
          <w:rFonts w:ascii="Arial" w:eastAsia="Times New Roman" w:hAnsi="Arial" w:cs="Arial"/>
          <w:b/>
          <w:sz w:val="24"/>
          <w:szCs w:val="24"/>
          <w:lang w:eastAsia="es-CO"/>
        </w:rPr>
        <w:t xml:space="preserve"> </w:t>
      </w:r>
    </w:p>
    <w:p w:rsidR="00D1097F" w:rsidRPr="00A73B81" w:rsidRDefault="00D1097F" w:rsidP="00A73B81">
      <w:pPr>
        <w:shd w:val="clear" w:color="auto" w:fill="FFFFFF"/>
        <w:spacing w:after="0" w:line="360" w:lineRule="auto"/>
        <w:jc w:val="both"/>
        <w:rPr>
          <w:rFonts w:ascii="Arial" w:eastAsia="Times New Roman" w:hAnsi="Arial" w:cs="Arial"/>
          <w:b/>
          <w:sz w:val="24"/>
          <w:szCs w:val="24"/>
          <w:lang w:eastAsia="es-CO"/>
        </w:rPr>
      </w:pPr>
      <w:bookmarkStart w:id="1" w:name="_GoBack"/>
      <w:bookmarkEnd w:id="1"/>
    </w:p>
    <w:p w:rsidR="00F96E39" w:rsidRPr="00A73B81" w:rsidRDefault="00FC23EC" w:rsidP="00A73B81">
      <w:pPr>
        <w:shd w:val="clear" w:color="auto" w:fill="FFFFFF"/>
        <w:spacing w:after="0" w:line="360" w:lineRule="auto"/>
        <w:jc w:val="both"/>
        <w:rPr>
          <w:rFonts w:ascii="Arial" w:eastAsia="Times New Roman" w:hAnsi="Arial" w:cs="Arial"/>
          <w:b/>
          <w:sz w:val="24"/>
          <w:szCs w:val="24"/>
          <w:lang w:eastAsia="es-CO"/>
        </w:rPr>
      </w:pPr>
      <w:r w:rsidRPr="00A73B81">
        <w:rPr>
          <w:rFonts w:ascii="Arial" w:hAnsi="Arial" w:cs="Arial"/>
          <w:sz w:val="24"/>
          <w:szCs w:val="24"/>
        </w:rPr>
        <w:t xml:space="preserve">Con la ley 105 del </w:t>
      </w:r>
      <w:r w:rsidR="00F96E39" w:rsidRPr="00A73B81">
        <w:rPr>
          <w:rFonts w:ascii="Arial" w:hAnsi="Arial" w:cs="Arial"/>
          <w:sz w:val="24"/>
          <w:szCs w:val="24"/>
        </w:rPr>
        <w:t xml:space="preserve">29 de abril de 1936, en el gobierno del </w:t>
      </w:r>
      <w:r w:rsidR="00F7249B" w:rsidRPr="00A73B81">
        <w:rPr>
          <w:rFonts w:ascii="Arial" w:hAnsi="Arial" w:cs="Arial"/>
          <w:sz w:val="24"/>
          <w:szCs w:val="24"/>
        </w:rPr>
        <w:t>presidente</w:t>
      </w:r>
      <w:r w:rsidR="00F96E39" w:rsidRPr="00A73B81">
        <w:rPr>
          <w:rFonts w:ascii="Arial" w:hAnsi="Arial" w:cs="Arial"/>
          <w:sz w:val="24"/>
          <w:szCs w:val="24"/>
        </w:rPr>
        <w:t xml:space="preserve"> Alfonso </w:t>
      </w:r>
      <w:r w:rsidR="00F7249B" w:rsidRPr="00A73B81">
        <w:rPr>
          <w:rFonts w:ascii="Arial" w:hAnsi="Arial" w:cs="Arial"/>
          <w:sz w:val="24"/>
          <w:szCs w:val="24"/>
        </w:rPr>
        <w:t>López</w:t>
      </w:r>
      <w:r w:rsidR="00F96E39" w:rsidRPr="00A73B81">
        <w:rPr>
          <w:rFonts w:ascii="Arial" w:hAnsi="Arial" w:cs="Arial"/>
          <w:sz w:val="24"/>
          <w:szCs w:val="24"/>
        </w:rPr>
        <w:t xml:space="preserve"> Pumarejo se </w:t>
      </w:r>
      <w:r w:rsidR="00F7249B" w:rsidRPr="00A73B81">
        <w:rPr>
          <w:rFonts w:ascii="Arial" w:hAnsi="Arial" w:cs="Arial"/>
          <w:sz w:val="24"/>
          <w:szCs w:val="24"/>
        </w:rPr>
        <w:t>creó</w:t>
      </w:r>
      <w:r w:rsidR="00F96E39" w:rsidRPr="00A73B81">
        <w:rPr>
          <w:rFonts w:ascii="Arial" w:hAnsi="Arial" w:cs="Arial"/>
          <w:sz w:val="24"/>
          <w:szCs w:val="24"/>
        </w:rPr>
        <w:t xml:space="preserve"> la </w:t>
      </w:r>
      <w:r w:rsidR="00A73B81" w:rsidRPr="00A73B81">
        <w:rPr>
          <w:rFonts w:ascii="Arial" w:hAnsi="Arial" w:cs="Arial"/>
          <w:sz w:val="24"/>
          <w:szCs w:val="24"/>
        </w:rPr>
        <w:t>Armada de Colombia</w:t>
      </w:r>
      <w:r w:rsidR="00F96E39" w:rsidRPr="00A73B81">
        <w:rPr>
          <w:rFonts w:ascii="Arial" w:hAnsi="Arial" w:cs="Arial"/>
          <w:sz w:val="24"/>
          <w:szCs w:val="24"/>
        </w:rPr>
        <w:t xml:space="preserve"> de la República de Colombia como la segunda Fuerza Pública perteneciente al Ministerio de Defensa Nacional.</w:t>
      </w:r>
    </w:p>
    <w:p w:rsidR="00F96E39" w:rsidRPr="00A73B81" w:rsidRDefault="00F96E39" w:rsidP="00A73B81">
      <w:pPr>
        <w:shd w:val="clear" w:color="auto" w:fill="FFFFFF"/>
        <w:spacing w:after="0" w:line="360" w:lineRule="auto"/>
        <w:jc w:val="both"/>
        <w:rPr>
          <w:rFonts w:ascii="Arial" w:hAnsi="Arial" w:cs="Arial"/>
          <w:sz w:val="24"/>
          <w:szCs w:val="24"/>
        </w:rPr>
      </w:pPr>
    </w:p>
    <w:p w:rsidR="00F7249B" w:rsidRPr="00A73B81" w:rsidRDefault="00F96E39" w:rsidP="00A73B81">
      <w:pPr>
        <w:shd w:val="clear" w:color="auto" w:fill="FFFFFF"/>
        <w:spacing w:after="0" w:line="360" w:lineRule="auto"/>
        <w:jc w:val="both"/>
        <w:rPr>
          <w:rFonts w:ascii="Arial" w:hAnsi="Arial" w:cs="Arial"/>
          <w:sz w:val="24"/>
          <w:szCs w:val="24"/>
        </w:rPr>
      </w:pPr>
      <w:r w:rsidRPr="00A73B81">
        <w:rPr>
          <w:rFonts w:ascii="Arial" w:hAnsi="Arial" w:cs="Arial"/>
          <w:sz w:val="24"/>
          <w:szCs w:val="24"/>
        </w:rPr>
        <w:t xml:space="preserve">La </w:t>
      </w:r>
      <w:r w:rsidR="00A73B81" w:rsidRPr="00A73B81">
        <w:rPr>
          <w:rFonts w:ascii="Arial" w:hAnsi="Arial" w:cs="Arial"/>
          <w:sz w:val="24"/>
          <w:szCs w:val="24"/>
        </w:rPr>
        <w:t>Armada de Colombia</w:t>
      </w:r>
      <w:r w:rsidRPr="00A73B81">
        <w:rPr>
          <w:rFonts w:ascii="Arial" w:hAnsi="Arial" w:cs="Arial"/>
          <w:sz w:val="24"/>
          <w:szCs w:val="24"/>
        </w:rPr>
        <w:t xml:space="preserve"> nace con </w:t>
      </w:r>
      <w:r w:rsidR="00F7249B" w:rsidRPr="00A73B81">
        <w:rPr>
          <w:rFonts w:ascii="Arial" w:hAnsi="Arial" w:cs="Arial"/>
          <w:sz w:val="24"/>
          <w:szCs w:val="24"/>
        </w:rPr>
        <w:t>nuestra</w:t>
      </w:r>
      <w:r w:rsidRPr="00A73B81">
        <w:rPr>
          <w:rFonts w:ascii="Arial" w:hAnsi="Arial" w:cs="Arial"/>
          <w:sz w:val="24"/>
          <w:szCs w:val="24"/>
        </w:rPr>
        <w:t xml:space="preserve"> Independencia, </w:t>
      </w:r>
      <w:r w:rsidR="00F7249B" w:rsidRPr="00A73B81">
        <w:rPr>
          <w:rFonts w:ascii="Arial" w:hAnsi="Arial" w:cs="Arial"/>
          <w:sz w:val="24"/>
          <w:szCs w:val="24"/>
        </w:rPr>
        <w:t>durante la</w:t>
      </w:r>
      <w:r w:rsidRPr="00A73B81">
        <w:rPr>
          <w:rFonts w:ascii="Arial" w:hAnsi="Arial" w:cs="Arial"/>
          <w:sz w:val="24"/>
          <w:szCs w:val="24"/>
        </w:rPr>
        <w:t xml:space="preserve"> presidencia de don </w:t>
      </w:r>
      <w:r w:rsidR="00F7249B" w:rsidRPr="00A73B81">
        <w:rPr>
          <w:rFonts w:ascii="Arial" w:hAnsi="Arial" w:cs="Arial"/>
          <w:sz w:val="24"/>
          <w:szCs w:val="24"/>
        </w:rPr>
        <w:t>José</w:t>
      </w:r>
      <w:r w:rsidRPr="00A73B81">
        <w:rPr>
          <w:rFonts w:ascii="Arial" w:hAnsi="Arial" w:cs="Arial"/>
          <w:sz w:val="24"/>
          <w:szCs w:val="24"/>
        </w:rPr>
        <w:t xml:space="preserve"> </w:t>
      </w:r>
      <w:r w:rsidR="00F7249B" w:rsidRPr="00A73B81">
        <w:rPr>
          <w:rFonts w:ascii="Arial" w:hAnsi="Arial" w:cs="Arial"/>
          <w:sz w:val="24"/>
          <w:szCs w:val="24"/>
        </w:rPr>
        <w:t>María</w:t>
      </w:r>
      <w:r w:rsidRPr="00A73B81">
        <w:rPr>
          <w:rFonts w:ascii="Arial" w:hAnsi="Arial" w:cs="Arial"/>
          <w:sz w:val="24"/>
          <w:szCs w:val="24"/>
        </w:rPr>
        <w:t xml:space="preserve"> </w:t>
      </w:r>
      <w:r w:rsidR="00F7249B" w:rsidRPr="00A73B81">
        <w:rPr>
          <w:rFonts w:ascii="Arial" w:hAnsi="Arial" w:cs="Arial"/>
          <w:sz w:val="24"/>
          <w:szCs w:val="24"/>
        </w:rPr>
        <w:t>García</w:t>
      </w:r>
      <w:r w:rsidRPr="00A73B81">
        <w:rPr>
          <w:rFonts w:ascii="Arial" w:hAnsi="Arial" w:cs="Arial"/>
          <w:sz w:val="24"/>
          <w:szCs w:val="24"/>
        </w:rPr>
        <w:t xml:space="preserve"> Toledo </w:t>
      </w:r>
      <w:r w:rsidR="00F7249B" w:rsidRPr="00A73B81">
        <w:rPr>
          <w:rFonts w:ascii="Arial" w:hAnsi="Arial" w:cs="Arial"/>
          <w:sz w:val="24"/>
          <w:szCs w:val="24"/>
        </w:rPr>
        <w:t>en</w:t>
      </w:r>
      <w:r w:rsidRPr="00A73B81">
        <w:rPr>
          <w:rFonts w:ascii="Arial" w:hAnsi="Arial" w:cs="Arial"/>
          <w:sz w:val="24"/>
          <w:szCs w:val="24"/>
        </w:rPr>
        <w:t xml:space="preserve"> la Junta Suprema de Cartagena, </w:t>
      </w:r>
      <w:r w:rsidR="00F7249B" w:rsidRPr="00A73B81">
        <w:rPr>
          <w:rFonts w:ascii="Arial" w:hAnsi="Arial" w:cs="Arial"/>
          <w:sz w:val="24"/>
          <w:szCs w:val="24"/>
        </w:rPr>
        <w:t xml:space="preserve">a través de decreto </w:t>
      </w:r>
      <w:r w:rsidRPr="00A73B81">
        <w:rPr>
          <w:rFonts w:ascii="Arial" w:hAnsi="Arial" w:cs="Arial"/>
          <w:sz w:val="24"/>
          <w:szCs w:val="24"/>
        </w:rPr>
        <w:t>del 17 de septiembre de 1810,</w:t>
      </w:r>
      <w:r w:rsidR="00F7249B" w:rsidRPr="00A73B81">
        <w:rPr>
          <w:rFonts w:ascii="Arial" w:hAnsi="Arial" w:cs="Arial"/>
          <w:sz w:val="24"/>
          <w:szCs w:val="24"/>
        </w:rPr>
        <w:t xml:space="preserve"> cuando</w:t>
      </w:r>
      <w:r w:rsidRPr="00A73B81">
        <w:rPr>
          <w:rFonts w:ascii="Arial" w:hAnsi="Arial" w:cs="Arial"/>
          <w:sz w:val="24"/>
          <w:szCs w:val="24"/>
        </w:rPr>
        <w:t xml:space="preserve"> cre</w:t>
      </w:r>
      <w:r w:rsidR="00F7249B" w:rsidRPr="00A73B81">
        <w:rPr>
          <w:rFonts w:ascii="Arial" w:hAnsi="Arial" w:cs="Arial"/>
          <w:sz w:val="24"/>
          <w:szCs w:val="24"/>
        </w:rPr>
        <w:t xml:space="preserve">a </w:t>
      </w:r>
      <w:r w:rsidRPr="00A73B81">
        <w:rPr>
          <w:rFonts w:ascii="Arial" w:hAnsi="Arial" w:cs="Arial"/>
          <w:sz w:val="24"/>
          <w:szCs w:val="24"/>
        </w:rPr>
        <w:t>la Comandancia General de Marina,</w:t>
      </w:r>
      <w:r w:rsidR="00F7249B" w:rsidRPr="00A73B81">
        <w:rPr>
          <w:rFonts w:ascii="Arial" w:hAnsi="Arial" w:cs="Arial"/>
          <w:sz w:val="24"/>
          <w:szCs w:val="24"/>
        </w:rPr>
        <w:t xml:space="preserve"> bajo la dirección </w:t>
      </w:r>
      <w:r w:rsidRPr="00A73B81">
        <w:rPr>
          <w:rFonts w:ascii="Arial" w:hAnsi="Arial" w:cs="Arial"/>
          <w:sz w:val="24"/>
          <w:szCs w:val="24"/>
        </w:rPr>
        <w:t xml:space="preserve">  </w:t>
      </w:r>
      <w:r w:rsidR="00F7249B" w:rsidRPr="00A73B81">
        <w:rPr>
          <w:rFonts w:ascii="Arial" w:hAnsi="Arial" w:cs="Arial"/>
          <w:sz w:val="24"/>
          <w:szCs w:val="24"/>
        </w:rPr>
        <w:t>d</w:t>
      </w:r>
      <w:r w:rsidRPr="00A73B81">
        <w:rPr>
          <w:rFonts w:ascii="Arial" w:hAnsi="Arial" w:cs="Arial"/>
          <w:sz w:val="24"/>
          <w:szCs w:val="24"/>
        </w:rPr>
        <w:t xml:space="preserve">el señor Capitán de Navío Juan Nepomuceno Eslava, hijo del Virrey Sebastián Eslava. </w:t>
      </w:r>
    </w:p>
    <w:p w:rsidR="00F7249B" w:rsidRPr="00A73B81" w:rsidRDefault="00F7249B" w:rsidP="00A73B81">
      <w:pPr>
        <w:shd w:val="clear" w:color="auto" w:fill="FFFFFF"/>
        <w:spacing w:after="0" w:line="360" w:lineRule="auto"/>
        <w:jc w:val="both"/>
        <w:rPr>
          <w:rFonts w:ascii="Arial" w:hAnsi="Arial" w:cs="Arial"/>
          <w:sz w:val="24"/>
          <w:szCs w:val="24"/>
        </w:rPr>
      </w:pPr>
    </w:p>
    <w:p w:rsidR="00F41C80" w:rsidRPr="00A73B81" w:rsidRDefault="00F96E39" w:rsidP="00A73B81">
      <w:pPr>
        <w:shd w:val="clear" w:color="auto" w:fill="FFFFFF"/>
        <w:spacing w:after="0" w:line="360" w:lineRule="auto"/>
        <w:jc w:val="both"/>
        <w:rPr>
          <w:rFonts w:ascii="Arial" w:hAnsi="Arial" w:cs="Arial"/>
          <w:sz w:val="24"/>
          <w:szCs w:val="24"/>
        </w:rPr>
      </w:pPr>
      <w:r w:rsidRPr="00A73B81">
        <w:rPr>
          <w:rFonts w:ascii="Arial" w:hAnsi="Arial" w:cs="Arial"/>
          <w:sz w:val="24"/>
          <w:szCs w:val="24"/>
        </w:rPr>
        <w:t>El 28 de junio de 1822, el General Santander creó la Escuela Náutica</w:t>
      </w:r>
      <w:r w:rsidR="00842800" w:rsidRPr="00A73B81">
        <w:rPr>
          <w:rFonts w:ascii="Arial" w:hAnsi="Arial" w:cs="Arial"/>
          <w:sz w:val="24"/>
          <w:szCs w:val="24"/>
        </w:rPr>
        <w:t xml:space="preserve"> y desapareció tiempo después, pero en 1907 el </w:t>
      </w:r>
      <w:r w:rsidRPr="00A73B81">
        <w:rPr>
          <w:rFonts w:ascii="Arial" w:hAnsi="Arial" w:cs="Arial"/>
          <w:sz w:val="24"/>
          <w:szCs w:val="24"/>
        </w:rPr>
        <w:t xml:space="preserve">General Rafael Reyes Prieto </w:t>
      </w:r>
      <w:r w:rsidR="00842800" w:rsidRPr="00A73B81">
        <w:rPr>
          <w:rFonts w:ascii="Arial" w:hAnsi="Arial" w:cs="Arial"/>
          <w:sz w:val="24"/>
          <w:szCs w:val="24"/>
        </w:rPr>
        <w:t xml:space="preserve">mediante decreto 783 </w:t>
      </w:r>
      <w:r w:rsidRPr="00A73B81">
        <w:rPr>
          <w:rFonts w:ascii="Arial" w:hAnsi="Arial" w:cs="Arial"/>
          <w:sz w:val="24"/>
          <w:szCs w:val="24"/>
        </w:rPr>
        <w:t>creó la Escuela Naval</w:t>
      </w:r>
      <w:r w:rsidR="00842800" w:rsidRPr="00A73B81">
        <w:rPr>
          <w:rFonts w:ascii="Arial" w:hAnsi="Arial" w:cs="Arial"/>
          <w:sz w:val="24"/>
          <w:szCs w:val="24"/>
        </w:rPr>
        <w:t xml:space="preserve"> la que posteriormente fue clausurado por </w:t>
      </w:r>
      <w:r w:rsidRPr="00A73B81">
        <w:rPr>
          <w:rFonts w:ascii="Arial" w:hAnsi="Arial" w:cs="Arial"/>
          <w:sz w:val="24"/>
          <w:szCs w:val="24"/>
        </w:rPr>
        <w:t xml:space="preserve">el General </w:t>
      </w:r>
      <w:r w:rsidRPr="00A73B81">
        <w:rPr>
          <w:rFonts w:ascii="Arial" w:hAnsi="Arial" w:cs="Arial"/>
          <w:sz w:val="24"/>
          <w:szCs w:val="24"/>
        </w:rPr>
        <w:lastRenderedPageBreak/>
        <w:t xml:space="preserve">Ramón González Valencia el 28 de diciembre de 1909. </w:t>
      </w:r>
      <w:r w:rsidR="00842800" w:rsidRPr="00A73B81">
        <w:rPr>
          <w:rFonts w:ascii="Arial" w:hAnsi="Arial" w:cs="Arial"/>
          <w:sz w:val="24"/>
          <w:szCs w:val="24"/>
        </w:rPr>
        <w:t>Ya en el año 1932 cuando ser suscito el</w:t>
      </w:r>
      <w:r w:rsidRPr="00A73B81">
        <w:rPr>
          <w:rFonts w:ascii="Arial" w:hAnsi="Arial" w:cs="Arial"/>
          <w:sz w:val="24"/>
          <w:szCs w:val="24"/>
        </w:rPr>
        <w:t xml:space="preserve"> conflicto con el Perú </w:t>
      </w:r>
      <w:r w:rsidR="00842800" w:rsidRPr="00A73B81">
        <w:rPr>
          <w:rFonts w:ascii="Arial" w:hAnsi="Arial" w:cs="Arial"/>
          <w:sz w:val="24"/>
          <w:szCs w:val="24"/>
        </w:rPr>
        <w:t xml:space="preserve">reapareció la Marina y nuevamente se funda </w:t>
      </w:r>
      <w:r w:rsidRPr="00A73B81">
        <w:rPr>
          <w:rFonts w:ascii="Arial" w:hAnsi="Arial" w:cs="Arial"/>
          <w:sz w:val="24"/>
          <w:szCs w:val="24"/>
        </w:rPr>
        <w:t xml:space="preserve">la Escuela de Grumetes en 1934 y la Escuela de Cadetes en 1935, </w:t>
      </w:r>
      <w:r w:rsidR="00842800" w:rsidRPr="00A73B81">
        <w:rPr>
          <w:rFonts w:ascii="Arial" w:hAnsi="Arial" w:cs="Arial"/>
          <w:sz w:val="24"/>
          <w:szCs w:val="24"/>
        </w:rPr>
        <w:t xml:space="preserve">instituciones que continuaron su labor hasta los días </w:t>
      </w:r>
      <w:proofErr w:type="gramStart"/>
      <w:r w:rsidR="00842800" w:rsidRPr="00A73B81">
        <w:rPr>
          <w:rFonts w:ascii="Arial" w:hAnsi="Arial" w:cs="Arial"/>
          <w:sz w:val="24"/>
          <w:szCs w:val="24"/>
        </w:rPr>
        <w:t xml:space="preserve">de </w:t>
      </w:r>
      <w:r w:rsidRPr="00A73B81">
        <w:rPr>
          <w:rFonts w:ascii="Arial" w:hAnsi="Arial" w:cs="Arial"/>
          <w:sz w:val="24"/>
          <w:szCs w:val="24"/>
        </w:rPr>
        <w:t xml:space="preserve"> hoy</w:t>
      </w:r>
      <w:proofErr w:type="gramEnd"/>
      <w:r w:rsidR="00F7249B" w:rsidRPr="00A73B81">
        <w:rPr>
          <w:rFonts w:ascii="Arial" w:hAnsi="Arial" w:cs="Arial"/>
          <w:sz w:val="24"/>
          <w:szCs w:val="24"/>
        </w:rPr>
        <w:t>.</w:t>
      </w:r>
    </w:p>
    <w:p w:rsidR="00F7249B" w:rsidRPr="00A73B81" w:rsidRDefault="00F7249B" w:rsidP="00A73B81">
      <w:pPr>
        <w:shd w:val="clear" w:color="auto" w:fill="FFFFFF"/>
        <w:spacing w:after="0" w:line="360" w:lineRule="auto"/>
        <w:jc w:val="both"/>
        <w:rPr>
          <w:rFonts w:ascii="Arial" w:eastAsia="Times New Roman" w:hAnsi="Arial" w:cs="Arial"/>
          <w:sz w:val="24"/>
          <w:szCs w:val="24"/>
          <w:lang w:eastAsia="es-CO"/>
        </w:rPr>
      </w:pPr>
    </w:p>
    <w:p w:rsidR="00C27145" w:rsidRPr="00A73B81" w:rsidRDefault="00C27145" w:rsidP="00A73B81">
      <w:pPr>
        <w:shd w:val="clear" w:color="auto" w:fill="FFFFFF"/>
        <w:spacing w:after="0" w:line="360" w:lineRule="auto"/>
        <w:jc w:val="both"/>
        <w:rPr>
          <w:rFonts w:ascii="Arial" w:eastAsia="Times New Roman" w:hAnsi="Arial" w:cs="Arial"/>
          <w:sz w:val="24"/>
          <w:szCs w:val="24"/>
          <w:lang w:eastAsia="es-CO"/>
        </w:rPr>
      </w:pPr>
      <w:r w:rsidRPr="00A73B81">
        <w:rPr>
          <w:rFonts w:ascii="Arial" w:eastAsia="Times New Roman" w:hAnsi="Arial" w:cs="Arial"/>
          <w:sz w:val="24"/>
          <w:szCs w:val="24"/>
          <w:lang w:eastAsia="es-CO"/>
        </w:rPr>
        <w:t>La función constitucional</w:t>
      </w:r>
      <w:r w:rsidR="00F41C80" w:rsidRPr="00A73B81">
        <w:rPr>
          <w:rFonts w:ascii="Arial" w:eastAsia="Times New Roman" w:hAnsi="Arial" w:cs="Arial"/>
          <w:sz w:val="24"/>
          <w:szCs w:val="24"/>
          <w:lang w:eastAsia="es-CO"/>
        </w:rPr>
        <w:t xml:space="preserve"> de nuestra </w:t>
      </w:r>
      <w:r w:rsidR="00A73B81" w:rsidRPr="00A73B81">
        <w:rPr>
          <w:rFonts w:ascii="Arial" w:eastAsia="Times New Roman" w:hAnsi="Arial" w:cs="Arial"/>
          <w:sz w:val="24"/>
          <w:szCs w:val="24"/>
          <w:lang w:eastAsia="es-CO"/>
        </w:rPr>
        <w:t>Armada de Colombia</w:t>
      </w:r>
      <w:r w:rsidR="00F41C80" w:rsidRPr="00A73B81">
        <w:rPr>
          <w:rFonts w:ascii="Arial" w:eastAsia="Times New Roman" w:hAnsi="Arial" w:cs="Arial"/>
          <w:sz w:val="24"/>
          <w:szCs w:val="24"/>
          <w:lang w:eastAsia="es-CO"/>
        </w:rPr>
        <w:t xml:space="preserve"> está en el contribuir a la defensa de la Nación a través del Poder Naval, llevando a que se consolide y garantice la seguridad territorial dentro de su jurisdicción</w:t>
      </w:r>
      <w:r w:rsidR="00F41C80" w:rsidRPr="00A73B81">
        <w:rPr>
          <w:rStyle w:val="Refdenotaalpie"/>
          <w:rFonts w:ascii="Arial" w:eastAsia="Times New Roman" w:hAnsi="Arial" w:cs="Arial"/>
          <w:sz w:val="24"/>
          <w:szCs w:val="24"/>
          <w:lang w:eastAsia="es-CO"/>
        </w:rPr>
        <w:footnoteReference w:id="9"/>
      </w:r>
      <w:r w:rsidR="00F41C80" w:rsidRPr="00A73B81">
        <w:rPr>
          <w:rFonts w:ascii="Arial" w:eastAsia="Times New Roman" w:hAnsi="Arial" w:cs="Arial"/>
          <w:sz w:val="24"/>
          <w:szCs w:val="24"/>
          <w:lang w:eastAsia="es-CO"/>
        </w:rPr>
        <w:t xml:space="preserve">. Además de su función de seguridad y defensa, la </w:t>
      </w:r>
      <w:r w:rsidR="00A73B81" w:rsidRPr="00A73B81">
        <w:rPr>
          <w:rFonts w:ascii="Arial" w:eastAsia="Times New Roman" w:hAnsi="Arial" w:cs="Arial"/>
          <w:sz w:val="24"/>
          <w:szCs w:val="24"/>
          <w:lang w:eastAsia="es-CO"/>
        </w:rPr>
        <w:t>Armada de Colombia</w:t>
      </w:r>
      <w:r w:rsidR="00F41C80" w:rsidRPr="00A73B81">
        <w:rPr>
          <w:rFonts w:ascii="Arial" w:eastAsia="Times New Roman" w:hAnsi="Arial" w:cs="Arial"/>
          <w:sz w:val="24"/>
          <w:szCs w:val="24"/>
          <w:lang w:eastAsia="es-CO"/>
        </w:rPr>
        <w:t xml:space="preserve"> tiene como misión garantizar </w:t>
      </w:r>
      <w:r w:rsidRPr="00A73B81">
        <w:rPr>
          <w:rFonts w:ascii="Arial" w:eastAsia="Times New Roman" w:hAnsi="Arial" w:cs="Arial"/>
          <w:sz w:val="24"/>
          <w:szCs w:val="24"/>
          <w:lang w:eastAsia="es-CO"/>
        </w:rPr>
        <w:t>el empleo integral del mar por parte de la Nación con actividades militares, diplomáticas y establecimiento de la ley y el orden.</w:t>
      </w:r>
    </w:p>
    <w:p w:rsidR="00C27145" w:rsidRPr="00A73B81" w:rsidRDefault="00C27145" w:rsidP="00A73B81">
      <w:pPr>
        <w:pStyle w:val="NormalWeb"/>
        <w:shd w:val="clear" w:color="auto" w:fill="FFFFFF"/>
        <w:spacing w:line="360" w:lineRule="auto"/>
        <w:jc w:val="both"/>
        <w:rPr>
          <w:rFonts w:ascii="Arial" w:hAnsi="Arial" w:cs="Arial"/>
        </w:rPr>
      </w:pPr>
      <w:r w:rsidRPr="00A73B81">
        <w:rPr>
          <w:rFonts w:ascii="Arial" w:hAnsi="Arial" w:cs="Arial"/>
        </w:rPr>
        <w:t xml:space="preserve">El papel de la </w:t>
      </w:r>
      <w:r w:rsidR="00A73B81" w:rsidRPr="00A73B81">
        <w:rPr>
          <w:rFonts w:ascii="Arial" w:hAnsi="Arial" w:cs="Arial"/>
        </w:rPr>
        <w:t>Armada de Colombia</w:t>
      </w:r>
      <w:r w:rsidRPr="00A73B81">
        <w:rPr>
          <w:rFonts w:ascii="Arial" w:hAnsi="Arial" w:cs="Arial"/>
        </w:rPr>
        <w:t xml:space="preserve"> </w:t>
      </w:r>
      <w:proofErr w:type="spellStart"/>
      <w:r w:rsidRPr="00A73B81">
        <w:rPr>
          <w:rFonts w:ascii="Arial" w:hAnsi="Arial" w:cs="Arial"/>
        </w:rPr>
        <w:t>esta</w:t>
      </w:r>
      <w:proofErr w:type="spellEnd"/>
      <w:r w:rsidRPr="00A73B81">
        <w:rPr>
          <w:rFonts w:ascii="Arial" w:hAnsi="Arial" w:cs="Arial"/>
        </w:rPr>
        <w:t xml:space="preserve"> representado en el azul de la bandera, su presencia y soberanía esta sobre</w:t>
      </w:r>
      <w:r w:rsidR="00AA29EF" w:rsidRPr="00A73B81">
        <w:rPr>
          <w:rFonts w:ascii="Arial" w:hAnsi="Arial" w:cs="Arial"/>
        </w:rPr>
        <w:t xml:space="preserve"> los </w:t>
      </w:r>
      <w:proofErr w:type="gramStart"/>
      <w:r w:rsidR="00AA29EF" w:rsidRPr="00A73B81">
        <w:rPr>
          <w:rFonts w:ascii="Arial" w:hAnsi="Arial" w:cs="Arial"/>
        </w:rPr>
        <w:t xml:space="preserve">ríos, </w:t>
      </w:r>
      <w:r w:rsidRPr="00A73B81">
        <w:rPr>
          <w:rFonts w:ascii="Arial" w:hAnsi="Arial" w:cs="Arial"/>
        </w:rPr>
        <w:t xml:space="preserve"> el</w:t>
      </w:r>
      <w:proofErr w:type="gramEnd"/>
      <w:r w:rsidRPr="00A73B81">
        <w:rPr>
          <w:rFonts w:ascii="Arial" w:hAnsi="Arial" w:cs="Arial"/>
        </w:rPr>
        <w:t xml:space="preserve"> Mar Caribe y el Océano Pacífico.</w:t>
      </w:r>
    </w:p>
    <w:p w:rsidR="00C27145" w:rsidRPr="00A73B81" w:rsidRDefault="00C27145" w:rsidP="00A73B81">
      <w:pPr>
        <w:pStyle w:val="NormalWeb"/>
        <w:shd w:val="clear" w:color="auto" w:fill="FFFFFF"/>
        <w:spacing w:line="360" w:lineRule="auto"/>
        <w:jc w:val="both"/>
        <w:rPr>
          <w:rFonts w:ascii="Arial" w:hAnsi="Arial" w:cs="Arial"/>
        </w:rPr>
      </w:pPr>
      <w:r w:rsidRPr="00A73B81">
        <w:rPr>
          <w:rFonts w:ascii="Arial" w:hAnsi="Arial" w:cs="Arial"/>
        </w:rPr>
        <w:t xml:space="preserve">Sus </w:t>
      </w:r>
      <w:r w:rsidR="0093633F" w:rsidRPr="00A73B81">
        <w:rPr>
          <w:rFonts w:ascii="Arial" w:hAnsi="Arial" w:cs="Arial"/>
        </w:rPr>
        <w:t xml:space="preserve">cuatro </w:t>
      </w:r>
      <w:r w:rsidR="008104C5" w:rsidRPr="00A73B81">
        <w:rPr>
          <w:rFonts w:ascii="Arial" w:hAnsi="Arial" w:cs="Arial"/>
        </w:rPr>
        <w:t>Fuerzas N</w:t>
      </w:r>
      <w:r w:rsidR="0093633F" w:rsidRPr="00A73B81">
        <w:rPr>
          <w:rFonts w:ascii="Arial" w:hAnsi="Arial" w:cs="Arial"/>
        </w:rPr>
        <w:t>avales</w:t>
      </w:r>
      <w:r w:rsidR="008104C5" w:rsidRPr="00A73B81">
        <w:rPr>
          <w:rFonts w:ascii="Arial" w:hAnsi="Arial" w:cs="Arial"/>
        </w:rPr>
        <w:t>,</w:t>
      </w:r>
      <w:r w:rsidR="0093633F" w:rsidRPr="00A73B81">
        <w:rPr>
          <w:rFonts w:ascii="Arial" w:hAnsi="Arial" w:cs="Arial"/>
        </w:rPr>
        <w:t xml:space="preserve"> dos con jurisdicción marítima </w:t>
      </w:r>
      <w:r w:rsidR="008104C5" w:rsidRPr="00A73B81">
        <w:rPr>
          <w:rFonts w:ascii="Arial" w:hAnsi="Arial" w:cs="Arial"/>
        </w:rPr>
        <w:t>en el Caribe de</w:t>
      </w:r>
      <w:r w:rsidR="0093633F" w:rsidRPr="00A73B81">
        <w:rPr>
          <w:rFonts w:ascii="Arial" w:hAnsi="Arial" w:cs="Arial"/>
        </w:rPr>
        <w:t xml:space="preserve"> </w:t>
      </w:r>
      <w:r w:rsidR="008104C5" w:rsidRPr="00A73B81">
        <w:rPr>
          <w:rFonts w:ascii="Arial" w:hAnsi="Arial" w:cs="Arial"/>
        </w:rPr>
        <w:t xml:space="preserve">540.876 km2 y </w:t>
      </w:r>
      <w:r w:rsidR="0093633F" w:rsidRPr="00A73B81">
        <w:rPr>
          <w:rFonts w:ascii="Arial" w:hAnsi="Arial" w:cs="Arial"/>
        </w:rPr>
        <w:t>el Pacífico</w:t>
      </w:r>
      <w:r w:rsidR="008104C5" w:rsidRPr="00A73B81">
        <w:rPr>
          <w:rFonts w:ascii="Arial" w:hAnsi="Arial" w:cs="Arial"/>
        </w:rPr>
        <w:t xml:space="preserve"> con </w:t>
      </w:r>
      <w:r w:rsidR="0093633F" w:rsidRPr="00A73B81">
        <w:rPr>
          <w:rFonts w:ascii="Arial" w:hAnsi="Arial" w:cs="Arial"/>
        </w:rPr>
        <w:t>339.500 km</w:t>
      </w:r>
      <w:proofErr w:type="gramStart"/>
      <w:r w:rsidR="0093633F" w:rsidRPr="00A73B81">
        <w:rPr>
          <w:rFonts w:ascii="Arial" w:hAnsi="Arial" w:cs="Arial"/>
        </w:rPr>
        <w:t>2</w:t>
      </w:r>
      <w:r w:rsidR="008104C5" w:rsidRPr="00A73B81">
        <w:rPr>
          <w:rFonts w:ascii="Arial" w:hAnsi="Arial" w:cs="Arial"/>
        </w:rPr>
        <w:t>,  en</w:t>
      </w:r>
      <w:proofErr w:type="gramEnd"/>
      <w:r w:rsidR="008104C5" w:rsidRPr="00A73B81">
        <w:rPr>
          <w:rFonts w:ascii="Arial" w:hAnsi="Arial" w:cs="Arial"/>
        </w:rPr>
        <w:t xml:space="preserve"> los ríos fronterizos Orinoco y Putumayo la Fuerza naval del Oriente y la Fuerza naval del Sur respectivamente</w:t>
      </w:r>
      <w:r w:rsidR="00AA29EF" w:rsidRPr="00A73B81">
        <w:rPr>
          <w:rFonts w:ascii="Arial" w:hAnsi="Arial" w:cs="Arial"/>
        </w:rPr>
        <w:t xml:space="preserve">, </w:t>
      </w:r>
      <w:r w:rsidR="008104C5" w:rsidRPr="00A73B81">
        <w:rPr>
          <w:rFonts w:ascii="Arial" w:hAnsi="Arial" w:cs="Arial"/>
        </w:rPr>
        <w:t xml:space="preserve">todas con sus </w:t>
      </w:r>
      <w:r w:rsidRPr="00A73B81">
        <w:rPr>
          <w:rFonts w:ascii="Arial" w:hAnsi="Arial" w:cs="Arial"/>
        </w:rPr>
        <w:t xml:space="preserve">Brigadas </w:t>
      </w:r>
      <w:r w:rsidR="008104C5" w:rsidRPr="00A73B81">
        <w:rPr>
          <w:rFonts w:ascii="Arial" w:hAnsi="Arial" w:cs="Arial"/>
        </w:rPr>
        <w:t>y Batallones Fluviales</w:t>
      </w:r>
      <w:r w:rsidR="00F96E39" w:rsidRPr="00A73B81">
        <w:rPr>
          <w:rFonts w:ascii="Arial" w:hAnsi="Arial" w:cs="Arial"/>
        </w:rPr>
        <w:t xml:space="preserve"> </w:t>
      </w:r>
      <w:r w:rsidRPr="00A73B81">
        <w:rPr>
          <w:rFonts w:ascii="Arial" w:hAnsi="Arial" w:cs="Arial"/>
        </w:rPr>
        <w:t>ejercen el control sobre los principales ríos navegab</w:t>
      </w:r>
      <w:r w:rsidR="00F96E39" w:rsidRPr="00A73B81">
        <w:rPr>
          <w:rFonts w:ascii="Arial" w:hAnsi="Arial" w:cs="Arial"/>
        </w:rPr>
        <w:t>l</w:t>
      </w:r>
      <w:r w:rsidRPr="00A73B81">
        <w:rPr>
          <w:rFonts w:ascii="Arial" w:hAnsi="Arial" w:cs="Arial"/>
        </w:rPr>
        <w:t>es del territorio</w:t>
      </w:r>
      <w:r w:rsidR="00F96E39" w:rsidRPr="00A73B81">
        <w:rPr>
          <w:rFonts w:ascii="Arial" w:hAnsi="Arial" w:cs="Arial"/>
        </w:rPr>
        <w:t>.</w:t>
      </w:r>
      <w:r w:rsidRPr="00A73B81">
        <w:rPr>
          <w:rFonts w:ascii="Arial" w:hAnsi="Arial" w:cs="Arial"/>
        </w:rPr>
        <w:t xml:space="preserve">  </w:t>
      </w:r>
    </w:p>
    <w:p w:rsidR="005E1ECC" w:rsidRPr="00A73B81" w:rsidRDefault="005E1ECC" w:rsidP="00A73B81">
      <w:pPr>
        <w:pStyle w:val="Prrafodelista"/>
        <w:shd w:val="clear" w:color="auto" w:fill="FFFFFF"/>
        <w:spacing w:after="0" w:line="360" w:lineRule="auto"/>
        <w:jc w:val="both"/>
        <w:rPr>
          <w:rFonts w:ascii="Arial" w:eastAsia="Times New Roman" w:hAnsi="Arial" w:cs="Arial"/>
          <w:b/>
          <w:sz w:val="24"/>
          <w:szCs w:val="24"/>
          <w:lang w:eastAsia="es-CO"/>
        </w:rPr>
      </w:pPr>
    </w:p>
    <w:p w:rsidR="004E4355" w:rsidRPr="00A73B81" w:rsidRDefault="00C27145" w:rsidP="00A73B81">
      <w:pPr>
        <w:pStyle w:val="Prrafodelista"/>
        <w:numPr>
          <w:ilvl w:val="0"/>
          <w:numId w:val="17"/>
        </w:numPr>
        <w:shd w:val="clear" w:color="auto" w:fill="FFFFFF"/>
        <w:spacing w:after="0" w:line="360" w:lineRule="auto"/>
        <w:jc w:val="both"/>
        <w:rPr>
          <w:rFonts w:ascii="Arial" w:eastAsia="Times New Roman" w:hAnsi="Arial" w:cs="Arial"/>
          <w:b/>
          <w:sz w:val="24"/>
          <w:szCs w:val="24"/>
          <w:lang w:eastAsia="es-CO"/>
        </w:rPr>
      </w:pPr>
      <w:r w:rsidRPr="00A73B81">
        <w:rPr>
          <w:rFonts w:ascii="Arial" w:eastAsia="Times New Roman" w:hAnsi="Arial" w:cs="Arial"/>
          <w:b/>
          <w:sz w:val="24"/>
          <w:szCs w:val="24"/>
          <w:lang w:eastAsia="es-CO"/>
        </w:rPr>
        <w:t>M</w:t>
      </w:r>
      <w:r w:rsidR="004E4355" w:rsidRPr="00A73B81">
        <w:rPr>
          <w:rFonts w:ascii="Arial" w:eastAsia="Times New Roman" w:hAnsi="Arial" w:cs="Arial"/>
          <w:b/>
          <w:sz w:val="24"/>
          <w:szCs w:val="24"/>
          <w:lang w:eastAsia="es-CO"/>
        </w:rPr>
        <w:t>ARCO CONSTITUCIONAL Y LEGAL</w:t>
      </w:r>
    </w:p>
    <w:p w:rsidR="004E4355" w:rsidRPr="00A73B81" w:rsidRDefault="004E4355" w:rsidP="00A73B81">
      <w:pPr>
        <w:shd w:val="clear" w:color="auto" w:fill="FFFFFF"/>
        <w:spacing w:after="0" w:line="360" w:lineRule="auto"/>
        <w:jc w:val="both"/>
        <w:rPr>
          <w:rFonts w:ascii="Arial" w:hAnsi="Arial" w:cs="Arial"/>
          <w:b/>
          <w:bCs/>
          <w:sz w:val="24"/>
          <w:szCs w:val="24"/>
          <w:lang w:val="es-ES"/>
        </w:rPr>
      </w:pPr>
    </w:p>
    <w:p w:rsidR="000D7A43" w:rsidRPr="00A73B81" w:rsidRDefault="004E4355" w:rsidP="00A73B81">
      <w:pPr>
        <w:shd w:val="clear" w:color="auto" w:fill="FFFFFF"/>
        <w:spacing w:after="0" w:line="360" w:lineRule="auto"/>
        <w:jc w:val="both"/>
        <w:rPr>
          <w:rFonts w:ascii="Arial" w:hAnsi="Arial" w:cs="Arial"/>
          <w:sz w:val="24"/>
          <w:szCs w:val="24"/>
          <w:lang w:val="es-ES"/>
        </w:rPr>
      </w:pPr>
      <w:r w:rsidRPr="00A73B81">
        <w:rPr>
          <w:rFonts w:ascii="Arial" w:hAnsi="Arial" w:cs="Arial"/>
          <w:bCs/>
          <w:sz w:val="24"/>
          <w:szCs w:val="24"/>
          <w:lang w:val="es-ES"/>
        </w:rPr>
        <w:t xml:space="preserve">Nuestra Constitución Política en el numeral 15 del </w:t>
      </w:r>
      <w:r w:rsidR="005D1675" w:rsidRPr="00A73B81">
        <w:rPr>
          <w:rFonts w:ascii="Arial" w:hAnsi="Arial" w:cs="Arial"/>
          <w:bCs/>
          <w:sz w:val="24"/>
          <w:szCs w:val="24"/>
          <w:lang w:val="es-ES"/>
        </w:rPr>
        <w:t>artículo</w:t>
      </w:r>
      <w:r w:rsidRPr="00A73B81">
        <w:rPr>
          <w:rFonts w:ascii="Arial" w:hAnsi="Arial" w:cs="Arial"/>
          <w:bCs/>
          <w:sz w:val="24"/>
          <w:szCs w:val="24"/>
          <w:lang w:val="es-ES"/>
        </w:rPr>
        <w:t xml:space="preserve"> 150 establece que es función del Congreso de la República, “</w:t>
      </w:r>
      <w:r w:rsidRPr="00A73B81">
        <w:rPr>
          <w:rFonts w:ascii="Arial" w:hAnsi="Arial" w:cs="Arial"/>
          <w:sz w:val="24"/>
          <w:szCs w:val="24"/>
          <w:lang w:val="es-ES"/>
        </w:rPr>
        <w:t>decretar honores a los ciudadanos que hayan prestado servicios a la patria"</w:t>
      </w:r>
      <w:r w:rsidR="000D7A43" w:rsidRPr="00A73B81">
        <w:rPr>
          <w:rFonts w:ascii="Arial" w:hAnsi="Arial" w:cs="Arial"/>
          <w:sz w:val="24"/>
          <w:szCs w:val="24"/>
          <w:lang w:val="es-ES"/>
        </w:rPr>
        <w:t>.</w:t>
      </w:r>
    </w:p>
    <w:p w:rsidR="000D7A43" w:rsidRPr="00A73B81" w:rsidRDefault="000D7A43" w:rsidP="00A73B81">
      <w:pPr>
        <w:shd w:val="clear" w:color="auto" w:fill="FFFFFF"/>
        <w:spacing w:after="0" w:line="360" w:lineRule="auto"/>
        <w:jc w:val="both"/>
        <w:rPr>
          <w:rFonts w:ascii="Arial" w:hAnsi="Arial" w:cs="Arial"/>
          <w:b/>
          <w:sz w:val="24"/>
          <w:szCs w:val="24"/>
          <w:lang w:val="es-ES"/>
        </w:rPr>
      </w:pPr>
      <w:r w:rsidRPr="00A73B81">
        <w:rPr>
          <w:rFonts w:ascii="Arial" w:hAnsi="Arial" w:cs="Arial"/>
          <w:b/>
          <w:sz w:val="24"/>
          <w:szCs w:val="24"/>
          <w:lang w:val="es-ES"/>
        </w:rPr>
        <w:t>Ley 3 de 1992.</w:t>
      </w:r>
    </w:p>
    <w:p w:rsidR="000D7A43" w:rsidRPr="00A73B81" w:rsidRDefault="000D7A43" w:rsidP="00A73B81">
      <w:pPr>
        <w:shd w:val="clear" w:color="auto" w:fill="FFFFFF"/>
        <w:spacing w:after="0" w:line="360" w:lineRule="auto"/>
        <w:jc w:val="both"/>
        <w:rPr>
          <w:rFonts w:ascii="Arial" w:hAnsi="Arial" w:cs="Arial"/>
          <w:sz w:val="24"/>
          <w:szCs w:val="24"/>
          <w:lang w:val="es-ES"/>
        </w:rPr>
      </w:pPr>
      <w:r w:rsidRPr="00A73B81">
        <w:rPr>
          <w:rFonts w:ascii="Arial" w:hAnsi="Arial" w:cs="Arial"/>
          <w:sz w:val="24"/>
          <w:szCs w:val="24"/>
          <w:lang w:val="es-ES"/>
        </w:rPr>
        <w:lastRenderedPageBreak/>
        <w:t xml:space="preserve">El artículo 2º de la ley 3 de 1992, modificado por el artículo 1º de la ley 754 de 2002, dispuso los temas de estudio y análisis por la Comisión Segunda de Senado, en la cual estableció que conocería </w:t>
      </w:r>
      <w:r w:rsidR="005D1675" w:rsidRPr="00A73B81">
        <w:rPr>
          <w:rFonts w:ascii="Arial" w:hAnsi="Arial" w:cs="Arial"/>
          <w:sz w:val="24"/>
          <w:szCs w:val="24"/>
          <w:lang w:val="es-ES"/>
        </w:rPr>
        <w:t>de…</w:t>
      </w:r>
      <w:r w:rsidRPr="00A73B81">
        <w:rPr>
          <w:rFonts w:ascii="Arial" w:hAnsi="Arial" w:cs="Arial"/>
          <w:sz w:val="24"/>
          <w:szCs w:val="24"/>
          <w:lang w:val="es-ES"/>
        </w:rPr>
        <w:t xml:space="preserve"> “</w:t>
      </w:r>
      <w:r w:rsidRPr="00A73B81">
        <w:rPr>
          <w:rFonts w:ascii="Arial" w:hAnsi="Arial" w:cs="Arial"/>
          <w:b/>
          <w:i/>
          <w:sz w:val="24"/>
          <w:szCs w:val="24"/>
        </w:rPr>
        <w:t>honores y monumentos públicos…”</w:t>
      </w:r>
      <w:r w:rsidRPr="00A73B81">
        <w:rPr>
          <w:rFonts w:ascii="Arial" w:hAnsi="Arial" w:cs="Arial"/>
          <w:i/>
          <w:sz w:val="24"/>
          <w:szCs w:val="24"/>
        </w:rPr>
        <w:t>.</w:t>
      </w:r>
    </w:p>
    <w:p w:rsidR="000E4016" w:rsidRPr="00A73B81" w:rsidRDefault="000E4016" w:rsidP="00A73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360" w:lineRule="auto"/>
        <w:jc w:val="both"/>
        <w:textAlignment w:val="center"/>
        <w:rPr>
          <w:rFonts w:ascii="Arial" w:hAnsi="Arial" w:cs="Arial"/>
          <w:bCs/>
          <w:color w:val="000000"/>
          <w:sz w:val="24"/>
          <w:szCs w:val="24"/>
        </w:rPr>
      </w:pPr>
    </w:p>
    <w:p w:rsidR="00EB1972" w:rsidRPr="00A73B81" w:rsidRDefault="00EB1972" w:rsidP="00A73B81">
      <w:pPr>
        <w:spacing w:before="57" w:after="28" w:line="360" w:lineRule="auto"/>
        <w:ind w:right="49"/>
        <w:jc w:val="both"/>
        <w:rPr>
          <w:rFonts w:ascii="Arial" w:hAnsi="Arial" w:cs="Arial"/>
          <w:sz w:val="24"/>
          <w:szCs w:val="24"/>
        </w:rPr>
      </w:pPr>
      <w:r w:rsidRPr="00A73B81">
        <w:rPr>
          <w:rFonts w:ascii="Arial" w:hAnsi="Arial" w:cs="Arial"/>
          <w:sz w:val="24"/>
          <w:szCs w:val="24"/>
        </w:rPr>
        <w:t xml:space="preserve">En lo que respecta a esta iniciativa, frente a la inclusión de una autorización al Gobierno Nacional para gestionar, adelantar y desarrollar en cumplimiento de la Constitución Política y de la legislación vigente, todas las actividades inherentes, incluidas las apropiaciones presupuestales necesarias para exaltar y promover en este día tal conmemoración histórica, así como reconocer la labor que desarrolla nuestra </w:t>
      </w:r>
      <w:r w:rsidR="00A73B81" w:rsidRPr="00A73B81">
        <w:rPr>
          <w:rFonts w:ascii="Arial" w:hAnsi="Arial" w:cs="Arial"/>
          <w:sz w:val="24"/>
          <w:szCs w:val="24"/>
        </w:rPr>
        <w:t>Armada de Colombia</w:t>
      </w:r>
      <w:r w:rsidRPr="00A73B81">
        <w:rPr>
          <w:rFonts w:ascii="Arial" w:hAnsi="Arial" w:cs="Arial"/>
          <w:sz w:val="24"/>
          <w:szCs w:val="24"/>
        </w:rPr>
        <w:t xml:space="preserve">, es importante señalar que la </w:t>
      </w:r>
      <w:r w:rsidRPr="00A73B81">
        <w:rPr>
          <w:rFonts w:ascii="Arial" w:hAnsi="Arial" w:cs="Arial"/>
          <w:smallCaps/>
          <w:sz w:val="24"/>
          <w:szCs w:val="24"/>
        </w:rPr>
        <w:t>Corte Constitucional</w:t>
      </w:r>
      <w:r w:rsidRPr="00A73B81">
        <w:rPr>
          <w:rStyle w:val="Refdenotaalpie"/>
          <w:rFonts w:ascii="Arial" w:hAnsi="Arial" w:cs="Arial"/>
          <w:smallCaps/>
          <w:sz w:val="24"/>
          <w:szCs w:val="24"/>
        </w:rPr>
        <w:footnoteReference w:id="10"/>
      </w:r>
      <w:r w:rsidRPr="00A73B81">
        <w:rPr>
          <w:rFonts w:ascii="Arial" w:hAnsi="Arial" w:cs="Arial"/>
          <w:sz w:val="24"/>
          <w:szCs w:val="24"/>
        </w:rPr>
        <w:t xml:space="preserve"> ha expresado respecto a la iniciativa que tienen los Congresistas frente al gasto, que el legislador cuenta con la potestad de autorizar al Gobierno Nacional la inclusión de gastos, sin que puede entenderse como una orden imperativa que obligue al Gobierno Nacional. Sobre este aspecto, la </w:t>
      </w:r>
      <w:r w:rsidRPr="00A73B81">
        <w:rPr>
          <w:rFonts w:ascii="Arial" w:hAnsi="Arial" w:cs="Arial"/>
          <w:smallCaps/>
          <w:sz w:val="24"/>
          <w:szCs w:val="24"/>
        </w:rPr>
        <w:t>Corte Constitucional</w:t>
      </w:r>
      <w:r w:rsidRPr="00A73B81">
        <w:rPr>
          <w:rStyle w:val="Refdenotaalpie"/>
          <w:rFonts w:ascii="Arial" w:hAnsi="Arial" w:cs="Arial"/>
          <w:smallCaps/>
          <w:sz w:val="24"/>
          <w:szCs w:val="24"/>
        </w:rPr>
        <w:footnoteReference w:id="11"/>
      </w:r>
      <w:r w:rsidRPr="00A73B81">
        <w:rPr>
          <w:rFonts w:ascii="Arial" w:hAnsi="Arial" w:cs="Arial"/>
          <w:sz w:val="24"/>
          <w:szCs w:val="24"/>
        </w:rPr>
        <w:t xml:space="preserve"> también ha determinado:</w:t>
      </w:r>
    </w:p>
    <w:p w:rsidR="00EB1972" w:rsidRPr="00A73B81" w:rsidRDefault="00EB1972" w:rsidP="00A73B81">
      <w:pPr>
        <w:spacing w:before="100" w:beforeAutospacing="1" w:after="100" w:afterAutospacing="1" w:line="360" w:lineRule="auto"/>
        <w:ind w:left="567" w:right="992"/>
        <w:jc w:val="both"/>
        <w:rPr>
          <w:rFonts w:ascii="Arial" w:hAnsi="Arial" w:cs="Arial"/>
          <w:color w:val="404040" w:themeColor="text1" w:themeTint="BF"/>
          <w:sz w:val="24"/>
          <w:szCs w:val="24"/>
        </w:rPr>
      </w:pPr>
      <w:r w:rsidRPr="00A73B81">
        <w:rPr>
          <w:rFonts w:ascii="Arial" w:hAnsi="Arial" w:cs="Arial"/>
          <w:color w:val="404040" w:themeColor="text1" w:themeTint="BF"/>
          <w:sz w:val="24"/>
          <w:szCs w:val="24"/>
        </w:rPr>
        <w:t xml:space="preserve">Del anterior recuento se desprende que la Corte Constitucional ha establecido i) que no existe reparo de constitucionalidad en contra de las normas que se limitan a “autorizar” al Gobierno para incluir un gasto, pero de ninguna manera lo conminan a hacerlo.  En esos casos ha dicho la  Corporación que la Ley Orgánica del Presupuesto no se vulnera, en tanto el Gobierno conserva la potestad para decidir si incluye o no dentro de sus prioridades, y de acuerdo con la disponibilidad presupuestal, los gastos autorizados en las disposiciones cuestionadas; ii) que las autorizaciones otorgadas por </w:t>
      </w:r>
      <w:r w:rsidRPr="00A73B81">
        <w:rPr>
          <w:rFonts w:ascii="Arial" w:hAnsi="Arial" w:cs="Arial"/>
          <w:color w:val="404040" w:themeColor="text1" w:themeTint="BF"/>
          <w:sz w:val="24"/>
          <w:szCs w:val="24"/>
        </w:rPr>
        <w:lastRenderedPageBreak/>
        <w:t>el legislador al Gobierno Nacional, para la financiación de obras en las entidades territoriales, 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cofinanciación para programas en desarrollo de funciones de competencia exclusiva de las entidades territoriales”.</w:t>
      </w:r>
    </w:p>
    <w:p w:rsidR="00EB1972" w:rsidRPr="00A73B81" w:rsidRDefault="00EB1972" w:rsidP="00A73B81">
      <w:pPr>
        <w:spacing w:before="100" w:beforeAutospacing="1" w:after="100" w:afterAutospacing="1" w:line="360" w:lineRule="auto"/>
        <w:ind w:left="567" w:right="1041" w:hanging="283"/>
        <w:jc w:val="both"/>
        <w:rPr>
          <w:rFonts w:ascii="Arial" w:hAnsi="Arial" w:cs="Arial"/>
          <w:sz w:val="24"/>
          <w:szCs w:val="24"/>
          <w:lang w:bidi="he-IL"/>
        </w:rPr>
      </w:pPr>
      <w:r w:rsidRPr="00A73B81">
        <w:rPr>
          <w:rFonts w:ascii="Arial" w:hAnsi="Arial" w:cs="Arial"/>
          <w:sz w:val="24"/>
          <w:szCs w:val="24"/>
          <w:lang w:bidi="he-IL"/>
        </w:rPr>
        <w:t>Y en el mismo sentido ha indicado lo siguiente:</w:t>
      </w:r>
    </w:p>
    <w:p w:rsidR="00EB1972" w:rsidRPr="00A73B81" w:rsidRDefault="00EB1972" w:rsidP="00A73B81">
      <w:pPr>
        <w:adjustRightInd w:val="0"/>
        <w:spacing w:line="360" w:lineRule="auto"/>
        <w:ind w:left="567" w:right="992"/>
        <w:jc w:val="both"/>
        <w:textAlignment w:val="center"/>
        <w:rPr>
          <w:rFonts w:ascii="Arial" w:hAnsi="Arial" w:cs="Arial"/>
          <w:color w:val="404040" w:themeColor="text1" w:themeTint="BF"/>
          <w:sz w:val="24"/>
          <w:szCs w:val="24"/>
        </w:rPr>
      </w:pPr>
      <w:r w:rsidRPr="00A73B81">
        <w:rPr>
          <w:rFonts w:ascii="Arial" w:hAnsi="Arial" w:cs="Arial"/>
          <w:color w:val="404040" w:themeColor="text1" w:themeTint="BF"/>
          <w:sz w:val="24"/>
          <w:szCs w:val="24"/>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r w:rsidRPr="00A73B81">
        <w:rPr>
          <w:rStyle w:val="Refdenotaalpie"/>
          <w:rFonts w:ascii="Arial" w:hAnsi="Arial" w:cs="Arial"/>
          <w:color w:val="404040" w:themeColor="text1" w:themeTint="BF"/>
          <w:sz w:val="24"/>
          <w:szCs w:val="24"/>
        </w:rPr>
        <w:footnoteReference w:id="12"/>
      </w:r>
    </w:p>
    <w:p w:rsidR="00EB1972" w:rsidRPr="00A73B81" w:rsidRDefault="00EB1972" w:rsidP="00A73B81">
      <w:pPr>
        <w:adjustRightInd w:val="0"/>
        <w:spacing w:before="45" w:after="45" w:line="360" w:lineRule="auto"/>
        <w:ind w:left="284" w:hanging="1"/>
        <w:jc w:val="both"/>
        <w:textAlignment w:val="center"/>
        <w:rPr>
          <w:rFonts w:ascii="Arial" w:hAnsi="Arial" w:cs="Arial"/>
          <w:sz w:val="24"/>
          <w:szCs w:val="24"/>
          <w:lang w:val="es-ES_tradnl"/>
        </w:rPr>
      </w:pPr>
      <w:r w:rsidRPr="00A73B81">
        <w:rPr>
          <w:rFonts w:ascii="Arial" w:hAnsi="Arial" w:cs="Arial"/>
          <w:sz w:val="24"/>
          <w:szCs w:val="24"/>
          <w:lang w:val="es-ES_tradnl"/>
        </w:rPr>
        <w:lastRenderedPageBreak/>
        <w:t>Los anteriores pronunciamientos fueron resultado de objeciones por inconstitucionalidad con las cuales se pretende defender el orden jurídico en abstracto.</w:t>
      </w:r>
      <w:r w:rsidRPr="00A73B81">
        <w:rPr>
          <w:rStyle w:val="Refdenotaalpie"/>
          <w:rFonts w:ascii="Arial" w:hAnsi="Arial" w:cs="Arial"/>
          <w:sz w:val="24"/>
          <w:szCs w:val="24"/>
          <w:lang w:val="es-ES_tradnl"/>
        </w:rPr>
        <w:footnoteReference w:id="13"/>
      </w:r>
    </w:p>
    <w:p w:rsidR="00EB1972" w:rsidRPr="00A73B81" w:rsidRDefault="00EB1972" w:rsidP="00A73B81">
      <w:pPr>
        <w:adjustRightInd w:val="0"/>
        <w:spacing w:before="45" w:after="45" w:line="360" w:lineRule="auto"/>
        <w:ind w:left="284" w:hanging="1"/>
        <w:jc w:val="both"/>
        <w:textAlignment w:val="center"/>
        <w:rPr>
          <w:rFonts w:ascii="Arial" w:hAnsi="Arial" w:cs="Arial"/>
          <w:sz w:val="24"/>
          <w:szCs w:val="24"/>
          <w:lang w:val="es-ES_tradnl"/>
        </w:rPr>
      </w:pPr>
      <w:r w:rsidRPr="00A73B81">
        <w:rPr>
          <w:rFonts w:ascii="Arial" w:hAnsi="Arial" w:cs="Arial"/>
          <w:sz w:val="24"/>
          <w:szCs w:val="24"/>
          <w:lang w:val="es-ES_tradnl"/>
        </w:rPr>
        <w:t>Las disposiciones constitucionales le dan la competencia al Congreso de la República para autorizar el gasto, puesto que en ningún momento el legislador ha renunciado a las mismas, y menos aún se ha adoptado esta decisión como una cláusula pétrea.</w:t>
      </w:r>
      <w:r w:rsidRPr="00A73B81">
        <w:rPr>
          <w:rStyle w:val="Refdenotaalpie"/>
          <w:rFonts w:ascii="Arial" w:hAnsi="Arial" w:cs="Arial"/>
          <w:color w:val="404040" w:themeColor="text1" w:themeTint="BF"/>
          <w:sz w:val="24"/>
          <w:szCs w:val="24"/>
        </w:rPr>
        <w:footnoteReference w:id="14"/>
      </w:r>
    </w:p>
    <w:p w:rsidR="000E4016" w:rsidRPr="00A73B81" w:rsidRDefault="000E4016" w:rsidP="00A73B81">
      <w:pPr>
        <w:spacing w:before="57" w:after="28" w:line="360" w:lineRule="auto"/>
        <w:ind w:right="49"/>
        <w:jc w:val="both"/>
        <w:rPr>
          <w:rFonts w:ascii="Arial" w:hAnsi="Arial" w:cs="Arial"/>
          <w:sz w:val="24"/>
          <w:szCs w:val="24"/>
        </w:rPr>
      </w:pPr>
      <w:r w:rsidRPr="00A73B81">
        <w:rPr>
          <w:rFonts w:ascii="Arial" w:hAnsi="Arial" w:cs="Arial"/>
          <w:bCs/>
          <w:color w:val="000000"/>
          <w:sz w:val="24"/>
          <w:szCs w:val="24"/>
        </w:rPr>
        <w:t xml:space="preserve">El presente proyecto de ley no conlleva un impacto fiscal; debido a que, en el articulado no se ordena gasto público, cumpliendo con lo estipulado en la Ley 819 de 2003. El proyecto menciona expresamente que se autoriza al Gobierno Nacional para </w:t>
      </w:r>
      <w:r w:rsidRPr="00A73B81">
        <w:rPr>
          <w:rFonts w:ascii="Arial" w:hAnsi="Arial" w:cs="Arial"/>
          <w:sz w:val="24"/>
          <w:szCs w:val="24"/>
        </w:rPr>
        <w:t xml:space="preserve">gestione, adelante y desarrolle en cumplimiento de la Constitución Política y de la legislación vigente, todas las actividades inherentes, incluidas las </w:t>
      </w:r>
      <w:r w:rsidRPr="00A73B81">
        <w:rPr>
          <w:rFonts w:ascii="Arial" w:hAnsi="Arial" w:cs="Arial"/>
          <w:b/>
          <w:sz w:val="24"/>
          <w:szCs w:val="24"/>
          <w:u w:val="single"/>
        </w:rPr>
        <w:t>apropiaciones presupuestales</w:t>
      </w:r>
      <w:r w:rsidRPr="00A73B81">
        <w:rPr>
          <w:rFonts w:ascii="Arial" w:hAnsi="Arial" w:cs="Arial"/>
          <w:sz w:val="24"/>
          <w:szCs w:val="24"/>
        </w:rPr>
        <w:t xml:space="preserve"> necesarias para exaltar y promover en este día tal conmemoración histórica, así como reconocer la labor que desarrolla nuestra </w:t>
      </w:r>
      <w:r w:rsidR="00A73B81" w:rsidRPr="00A73B81">
        <w:rPr>
          <w:rFonts w:ascii="Arial" w:hAnsi="Arial" w:cs="Arial"/>
          <w:sz w:val="24"/>
          <w:szCs w:val="24"/>
        </w:rPr>
        <w:t>Armada de Colombia</w:t>
      </w:r>
      <w:r w:rsidRPr="00A73B81">
        <w:rPr>
          <w:rFonts w:ascii="Arial" w:hAnsi="Arial" w:cs="Arial"/>
          <w:sz w:val="24"/>
          <w:szCs w:val="24"/>
        </w:rPr>
        <w:t xml:space="preserve">. </w:t>
      </w:r>
    </w:p>
    <w:p w:rsidR="000E4016" w:rsidRPr="00A73B81" w:rsidRDefault="000E4016" w:rsidP="00A73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after="0" w:line="360" w:lineRule="auto"/>
        <w:jc w:val="both"/>
        <w:textAlignment w:val="center"/>
        <w:rPr>
          <w:rFonts w:ascii="Arial" w:hAnsi="Arial" w:cs="Arial"/>
          <w:sz w:val="24"/>
          <w:szCs w:val="24"/>
        </w:rPr>
      </w:pPr>
    </w:p>
    <w:p w:rsidR="000E4016" w:rsidRPr="00A73B81" w:rsidRDefault="000E4016" w:rsidP="00A73B81">
      <w:pPr>
        <w:spacing w:after="0" w:line="360" w:lineRule="auto"/>
        <w:ind w:right="51"/>
        <w:jc w:val="both"/>
        <w:rPr>
          <w:rFonts w:ascii="Arial" w:hAnsi="Arial" w:cs="Arial"/>
          <w:sz w:val="24"/>
          <w:szCs w:val="24"/>
        </w:rPr>
      </w:pPr>
      <w:r w:rsidRPr="00A73B81">
        <w:rPr>
          <w:rFonts w:ascii="Arial" w:hAnsi="Arial" w:cs="Arial"/>
          <w:sz w:val="24"/>
          <w:szCs w:val="24"/>
        </w:rPr>
        <w:t xml:space="preserve">En lo que tiene que ver con el </w:t>
      </w:r>
      <w:r w:rsidRPr="00A73B81">
        <w:rPr>
          <w:rFonts w:ascii="Arial" w:hAnsi="Arial" w:cs="Arial"/>
          <w:color w:val="000000"/>
          <w:sz w:val="24"/>
          <w:szCs w:val="24"/>
          <w:shd w:val="clear" w:color="auto" w:fill="FFFFFF"/>
        </w:rPr>
        <w:t>gasto público vale aclarar que el proyecto de ley obedece los postulados establecidos por parte de la Honorable Corte Constitucional, que en Sentencia Constitucional C-866 de 2010, establece las siguientes subreglas sobre el análisis del impacto fiscal de las normas:</w:t>
      </w:r>
    </w:p>
    <w:p w:rsidR="000E4016" w:rsidRPr="00A73B81" w:rsidRDefault="000E4016" w:rsidP="00A73B81">
      <w:pPr>
        <w:shd w:val="clear" w:color="auto" w:fill="FFFFFF"/>
        <w:spacing w:after="0" w:line="360" w:lineRule="auto"/>
        <w:ind w:left="560"/>
        <w:jc w:val="both"/>
        <w:textAlignment w:val="baseline"/>
        <w:rPr>
          <w:rFonts w:ascii="Arial" w:eastAsia="Times New Roman" w:hAnsi="Arial" w:cs="Arial"/>
          <w:color w:val="2D2D2D"/>
          <w:sz w:val="24"/>
          <w:szCs w:val="24"/>
          <w:lang w:eastAsia="es-CO"/>
        </w:rPr>
      </w:pPr>
      <w:r w:rsidRPr="00A73B81">
        <w:rPr>
          <w:rFonts w:ascii="Arial" w:eastAsia="Times New Roman" w:hAnsi="Arial" w:cs="Arial"/>
          <w:b/>
          <w:bCs/>
          <w:color w:val="2D2D2D"/>
          <w:sz w:val="24"/>
          <w:szCs w:val="24"/>
          <w:bdr w:val="none" w:sz="0" w:space="0" w:color="auto" w:frame="1"/>
          <w:lang w:eastAsia="es-CO"/>
        </w:rPr>
        <w:t> </w:t>
      </w:r>
    </w:p>
    <w:p w:rsidR="000E4016" w:rsidRPr="00A73B81" w:rsidRDefault="000E4016" w:rsidP="00A73B81">
      <w:pPr>
        <w:shd w:val="clear" w:color="auto" w:fill="FFFFFF"/>
        <w:spacing w:after="0" w:line="360" w:lineRule="auto"/>
        <w:ind w:left="708"/>
        <w:jc w:val="both"/>
        <w:textAlignment w:val="baseline"/>
        <w:rPr>
          <w:rFonts w:ascii="Arial" w:eastAsia="Times New Roman" w:hAnsi="Arial" w:cs="Arial"/>
          <w:iCs/>
          <w:sz w:val="24"/>
          <w:szCs w:val="24"/>
          <w:bdr w:val="none" w:sz="0" w:space="0" w:color="auto" w:frame="1"/>
          <w:lang w:eastAsia="es-CO"/>
        </w:rPr>
      </w:pPr>
      <w:r w:rsidRPr="00A73B81">
        <w:rPr>
          <w:rFonts w:ascii="Arial" w:eastAsia="Times New Roman" w:hAnsi="Arial" w:cs="Arial"/>
          <w:iCs/>
          <w:sz w:val="24"/>
          <w:szCs w:val="24"/>
          <w:bdr w:val="none" w:sz="0" w:space="0" w:color="auto" w:frame="1"/>
          <w:lang w:eastAsia="es-CO"/>
        </w:rPr>
        <w:t xml:space="preserve">“… es posible deducir las siguientes subreglas sobre el alcance del artículo 7º de la Ley 819 de 2003: </w:t>
      </w:r>
    </w:p>
    <w:p w:rsidR="000E4016" w:rsidRPr="00A73B81" w:rsidRDefault="000E4016" w:rsidP="00A73B81">
      <w:pPr>
        <w:shd w:val="clear" w:color="auto" w:fill="FFFFFF"/>
        <w:spacing w:after="0" w:line="360" w:lineRule="auto"/>
        <w:ind w:left="708"/>
        <w:jc w:val="both"/>
        <w:textAlignment w:val="baseline"/>
        <w:rPr>
          <w:rFonts w:ascii="Arial" w:eastAsia="Times New Roman" w:hAnsi="Arial" w:cs="Arial"/>
          <w:iCs/>
          <w:sz w:val="24"/>
          <w:szCs w:val="24"/>
          <w:bdr w:val="none" w:sz="0" w:space="0" w:color="auto" w:frame="1"/>
          <w:lang w:eastAsia="es-CO"/>
        </w:rPr>
      </w:pPr>
    </w:p>
    <w:p w:rsidR="000E4016" w:rsidRPr="00A73B81" w:rsidRDefault="000E4016" w:rsidP="00A73B81">
      <w:pPr>
        <w:numPr>
          <w:ilvl w:val="2"/>
          <w:numId w:val="19"/>
        </w:numPr>
        <w:shd w:val="clear" w:color="auto" w:fill="FFFFFF"/>
        <w:spacing w:after="0" w:line="360" w:lineRule="auto"/>
        <w:jc w:val="both"/>
        <w:textAlignment w:val="baseline"/>
        <w:rPr>
          <w:rFonts w:ascii="Arial" w:eastAsia="Times New Roman" w:hAnsi="Arial" w:cs="Arial"/>
          <w:iCs/>
          <w:sz w:val="24"/>
          <w:szCs w:val="24"/>
          <w:bdr w:val="none" w:sz="0" w:space="0" w:color="auto" w:frame="1"/>
          <w:lang w:eastAsia="es-CO"/>
        </w:rPr>
      </w:pPr>
      <w:r w:rsidRPr="00A73B81">
        <w:rPr>
          <w:rFonts w:ascii="Arial" w:eastAsia="Times New Roman" w:hAnsi="Arial" w:cs="Arial"/>
          <w:iCs/>
          <w:sz w:val="24"/>
          <w:szCs w:val="24"/>
          <w:bdr w:val="none" w:sz="0" w:space="0" w:color="auto" w:frame="1"/>
          <w:lang w:eastAsia="es-CO"/>
        </w:rPr>
        <w:t xml:space="preserve">      las obligaciones previstas en el artículo 7º de la Ley 819 de 2003 constituyen un parámetro de racionalidad legislativa, que cumple fines constitucionalmente relevantes como el orden de las finanzas públicas y la estabilidad macroeconómica; </w:t>
      </w:r>
    </w:p>
    <w:p w:rsidR="000E4016" w:rsidRPr="00A73B81" w:rsidRDefault="000E4016" w:rsidP="00A73B81">
      <w:pPr>
        <w:shd w:val="clear" w:color="auto" w:fill="FFFFFF"/>
        <w:spacing w:after="0" w:line="360" w:lineRule="auto"/>
        <w:ind w:left="2520"/>
        <w:jc w:val="both"/>
        <w:textAlignment w:val="baseline"/>
        <w:rPr>
          <w:rFonts w:ascii="Arial" w:eastAsia="Times New Roman" w:hAnsi="Arial" w:cs="Arial"/>
          <w:iCs/>
          <w:sz w:val="24"/>
          <w:szCs w:val="24"/>
          <w:bdr w:val="none" w:sz="0" w:space="0" w:color="auto" w:frame="1"/>
          <w:lang w:eastAsia="es-CO"/>
        </w:rPr>
      </w:pPr>
    </w:p>
    <w:p w:rsidR="000E4016" w:rsidRPr="00A73B81" w:rsidRDefault="000E4016" w:rsidP="00A73B81">
      <w:pPr>
        <w:numPr>
          <w:ilvl w:val="2"/>
          <w:numId w:val="19"/>
        </w:numPr>
        <w:shd w:val="clear" w:color="auto" w:fill="FFFFFF"/>
        <w:spacing w:after="0" w:line="360" w:lineRule="auto"/>
        <w:jc w:val="both"/>
        <w:textAlignment w:val="baseline"/>
        <w:rPr>
          <w:rFonts w:ascii="Arial" w:eastAsia="Times New Roman" w:hAnsi="Arial" w:cs="Arial"/>
          <w:sz w:val="24"/>
          <w:szCs w:val="24"/>
          <w:lang w:eastAsia="es-CO"/>
        </w:rPr>
      </w:pPr>
      <w:r w:rsidRPr="00A73B81">
        <w:rPr>
          <w:rFonts w:ascii="Arial" w:eastAsia="Times New Roman" w:hAnsi="Arial" w:cs="Arial"/>
          <w:iCs/>
          <w:sz w:val="24"/>
          <w:szCs w:val="24"/>
          <w:bdr w:val="none" w:sz="0" w:space="0" w:color="auto" w:frame="1"/>
          <w:lang w:eastAsia="es-CO"/>
        </w:rPr>
        <w:t xml:space="preserve">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w:t>
      </w:r>
    </w:p>
    <w:p w:rsidR="000E4016" w:rsidRPr="00A73B81" w:rsidRDefault="000E4016" w:rsidP="00A73B81">
      <w:pPr>
        <w:shd w:val="clear" w:color="auto" w:fill="FFFFFF"/>
        <w:spacing w:after="0" w:line="360" w:lineRule="auto"/>
        <w:ind w:left="2520"/>
        <w:jc w:val="both"/>
        <w:textAlignment w:val="baseline"/>
        <w:rPr>
          <w:rFonts w:ascii="Arial" w:eastAsia="Times New Roman" w:hAnsi="Arial" w:cs="Arial"/>
          <w:sz w:val="24"/>
          <w:szCs w:val="24"/>
          <w:lang w:eastAsia="es-CO"/>
        </w:rPr>
      </w:pPr>
      <w:r w:rsidRPr="00A73B81">
        <w:rPr>
          <w:rFonts w:ascii="Arial" w:eastAsia="Times New Roman" w:hAnsi="Arial" w:cs="Arial"/>
          <w:iCs/>
          <w:sz w:val="24"/>
          <w:szCs w:val="24"/>
          <w:bdr w:val="none" w:sz="0" w:space="0" w:color="auto" w:frame="1"/>
          <w:lang w:eastAsia="es-CO"/>
        </w:rPr>
        <w:t xml:space="preserve">       </w:t>
      </w:r>
    </w:p>
    <w:p w:rsidR="000E4016" w:rsidRPr="00A73B81" w:rsidRDefault="000E4016" w:rsidP="00A73B81">
      <w:pPr>
        <w:numPr>
          <w:ilvl w:val="2"/>
          <w:numId w:val="19"/>
        </w:numPr>
        <w:shd w:val="clear" w:color="auto" w:fill="FFFFFF"/>
        <w:spacing w:after="0" w:line="360" w:lineRule="auto"/>
        <w:jc w:val="both"/>
        <w:textAlignment w:val="baseline"/>
        <w:rPr>
          <w:rFonts w:ascii="Arial" w:eastAsia="Times New Roman" w:hAnsi="Arial" w:cs="Arial"/>
          <w:sz w:val="24"/>
          <w:szCs w:val="24"/>
          <w:lang w:eastAsia="es-CO"/>
        </w:rPr>
      </w:pPr>
      <w:r w:rsidRPr="00A73B81">
        <w:rPr>
          <w:rFonts w:ascii="Arial" w:eastAsia="Times New Roman" w:hAnsi="Arial" w:cs="Arial"/>
          <w:iCs/>
          <w:sz w:val="24"/>
          <w:szCs w:val="24"/>
          <w:bdr w:val="none" w:sz="0" w:space="0" w:color="auto" w:frame="1"/>
          <w:lang w:eastAsia="es-CO"/>
        </w:rPr>
        <w:t xml:space="preserve">     en caso de que el Ministro de Hacienda y Crédito Público no intervenga en el proceso legislativo u omita conceptuar sobre la viabilidad económica del proyecto no lo vicia de inconstitucionalidad, puesto que este requisito no puede entenderse como un poder de veto sobre la actuación del Congreso o una barrera para que el Legislador ejerza su función legislativa, lo cual “se muestra incompatible con el balance entre los poderes públicos y el principio democrático”; y </w:t>
      </w:r>
    </w:p>
    <w:p w:rsidR="000E4016" w:rsidRPr="00A73B81" w:rsidRDefault="000E4016" w:rsidP="00A73B81">
      <w:pPr>
        <w:shd w:val="clear" w:color="auto" w:fill="FFFFFF"/>
        <w:spacing w:after="0" w:line="360" w:lineRule="auto"/>
        <w:ind w:left="2520"/>
        <w:jc w:val="both"/>
        <w:textAlignment w:val="baseline"/>
        <w:rPr>
          <w:rFonts w:ascii="Arial" w:eastAsia="Times New Roman" w:hAnsi="Arial" w:cs="Arial"/>
          <w:sz w:val="24"/>
          <w:szCs w:val="24"/>
          <w:lang w:eastAsia="es-CO"/>
        </w:rPr>
      </w:pPr>
      <w:r w:rsidRPr="00A73B81">
        <w:rPr>
          <w:rFonts w:ascii="Arial" w:eastAsia="Times New Roman" w:hAnsi="Arial" w:cs="Arial"/>
          <w:iCs/>
          <w:sz w:val="24"/>
          <w:szCs w:val="24"/>
          <w:bdr w:val="none" w:sz="0" w:space="0" w:color="auto" w:frame="1"/>
          <w:lang w:eastAsia="es-CO"/>
        </w:rPr>
        <w:lastRenderedPageBreak/>
        <w:t xml:space="preserve">      </w:t>
      </w:r>
    </w:p>
    <w:p w:rsidR="000E4016" w:rsidRPr="00A73B81" w:rsidRDefault="000E4016" w:rsidP="00A73B81">
      <w:pPr>
        <w:numPr>
          <w:ilvl w:val="2"/>
          <w:numId w:val="19"/>
        </w:numPr>
        <w:shd w:val="clear" w:color="auto" w:fill="FFFFFF"/>
        <w:spacing w:after="0" w:line="360" w:lineRule="auto"/>
        <w:jc w:val="both"/>
        <w:textAlignment w:val="baseline"/>
        <w:rPr>
          <w:rFonts w:ascii="Arial" w:eastAsia="Times New Roman" w:hAnsi="Arial" w:cs="Arial"/>
          <w:sz w:val="24"/>
          <w:szCs w:val="24"/>
          <w:lang w:eastAsia="es-CO"/>
        </w:rPr>
      </w:pPr>
      <w:r w:rsidRPr="00A73B81">
        <w:rPr>
          <w:rFonts w:ascii="Arial" w:eastAsia="Times New Roman" w:hAnsi="Arial" w:cs="Arial"/>
          <w:iCs/>
          <w:sz w:val="24"/>
          <w:szCs w:val="24"/>
          <w:bdr w:val="none" w:sz="0" w:space="0" w:color="auto" w:frame="1"/>
          <w:lang w:eastAsia="es-CO"/>
        </w:rPr>
        <w:t>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w:t>
      </w:r>
    </w:p>
    <w:p w:rsidR="000E4016" w:rsidRPr="00A73B81" w:rsidRDefault="000E4016" w:rsidP="00A73B81">
      <w:pPr>
        <w:shd w:val="clear" w:color="auto" w:fill="FFFFFF"/>
        <w:spacing w:after="0" w:line="360" w:lineRule="auto"/>
        <w:jc w:val="both"/>
        <w:rPr>
          <w:rFonts w:ascii="Arial" w:hAnsi="Arial" w:cs="Arial"/>
          <w:sz w:val="24"/>
          <w:szCs w:val="24"/>
        </w:rPr>
      </w:pPr>
    </w:p>
    <w:p w:rsidR="006B70D9" w:rsidRPr="00A73B81" w:rsidRDefault="006B70D9" w:rsidP="00A73B81">
      <w:pPr>
        <w:shd w:val="clear" w:color="auto" w:fill="FFFFFF"/>
        <w:spacing w:after="0" w:line="360" w:lineRule="auto"/>
        <w:jc w:val="both"/>
        <w:rPr>
          <w:rFonts w:ascii="Arial" w:hAnsi="Arial" w:cs="Arial"/>
          <w:sz w:val="24"/>
          <w:szCs w:val="24"/>
          <w:lang w:val="es-ES"/>
        </w:rPr>
      </w:pPr>
    </w:p>
    <w:p w:rsidR="000E4016" w:rsidRPr="00A73B81" w:rsidRDefault="000E4016" w:rsidP="00A73B81">
      <w:pPr>
        <w:shd w:val="clear" w:color="auto" w:fill="FFFFFF"/>
        <w:spacing w:after="0" w:line="360" w:lineRule="auto"/>
        <w:jc w:val="both"/>
        <w:rPr>
          <w:rFonts w:ascii="Arial" w:hAnsi="Arial" w:cs="Arial"/>
          <w:sz w:val="24"/>
          <w:szCs w:val="24"/>
          <w:lang w:val="es-ES"/>
        </w:rPr>
      </w:pPr>
      <w:r w:rsidRPr="00A73B81">
        <w:rPr>
          <w:rFonts w:ascii="Arial" w:hAnsi="Arial" w:cs="Arial"/>
          <w:sz w:val="24"/>
          <w:szCs w:val="24"/>
          <w:lang w:val="es-ES"/>
        </w:rPr>
        <w:t xml:space="preserve">Por lo anterior, nos permitimos </w:t>
      </w:r>
      <w:r w:rsidR="00A73B81" w:rsidRPr="00A73B81">
        <w:rPr>
          <w:rFonts w:ascii="Arial" w:hAnsi="Arial" w:cs="Arial"/>
          <w:sz w:val="24"/>
          <w:szCs w:val="24"/>
          <w:lang w:val="es-ES"/>
        </w:rPr>
        <w:t>presentar esta</w:t>
      </w:r>
      <w:r w:rsidRPr="00A73B81">
        <w:rPr>
          <w:rFonts w:ascii="Arial" w:hAnsi="Arial" w:cs="Arial"/>
          <w:sz w:val="24"/>
          <w:szCs w:val="24"/>
          <w:lang w:val="es-ES"/>
        </w:rPr>
        <w:t xml:space="preserve"> iniciativa legislativa sabiendo que el Congreso de la República estará apoyando esta iniciativa como parte de la conmemoración del “Bicentenario de Independencia de 1819- 2019” y como muestra de la evolución de la institucionalidad del Estado Colombiano y su aporte al desarrollo del orden justo dentro de nuestro territorio.</w:t>
      </w:r>
    </w:p>
    <w:p w:rsidR="006B70D9" w:rsidRPr="00A73B81" w:rsidRDefault="006B70D9" w:rsidP="00A73B81">
      <w:pPr>
        <w:shd w:val="clear" w:color="auto" w:fill="FFFFFF"/>
        <w:spacing w:after="0" w:line="360" w:lineRule="auto"/>
        <w:jc w:val="both"/>
        <w:rPr>
          <w:rFonts w:ascii="Arial" w:hAnsi="Arial" w:cs="Arial"/>
          <w:sz w:val="24"/>
          <w:szCs w:val="24"/>
          <w:lang w:val="es-ES"/>
        </w:rPr>
      </w:pPr>
    </w:p>
    <w:p w:rsidR="00EA3D88" w:rsidRDefault="00EA3D88" w:rsidP="00A73B81">
      <w:pPr>
        <w:spacing w:after="0" w:line="360" w:lineRule="auto"/>
        <w:ind w:right="49"/>
        <w:jc w:val="both"/>
        <w:rPr>
          <w:rFonts w:ascii="Arial" w:eastAsia="Calibri" w:hAnsi="Arial" w:cs="Arial"/>
          <w:b/>
          <w:color w:val="000000"/>
          <w:sz w:val="24"/>
          <w:szCs w:val="24"/>
        </w:rPr>
      </w:pPr>
    </w:p>
    <w:p w:rsidR="00A73B81" w:rsidRDefault="00A73B81" w:rsidP="00A73B81">
      <w:pPr>
        <w:spacing w:after="0" w:line="360" w:lineRule="auto"/>
        <w:ind w:right="49"/>
        <w:jc w:val="both"/>
        <w:rPr>
          <w:rFonts w:ascii="Arial" w:eastAsia="Calibri" w:hAnsi="Arial" w:cs="Arial"/>
          <w:b/>
          <w:color w:val="000000"/>
          <w:sz w:val="24"/>
          <w:szCs w:val="24"/>
        </w:rPr>
      </w:pPr>
    </w:p>
    <w:p w:rsidR="00A73B81" w:rsidRPr="00A73B81" w:rsidRDefault="00A73B81" w:rsidP="00A73B81">
      <w:pPr>
        <w:spacing w:after="0" w:line="360" w:lineRule="auto"/>
        <w:ind w:right="49"/>
        <w:jc w:val="both"/>
        <w:rPr>
          <w:rFonts w:ascii="Arial" w:eastAsia="Calibri" w:hAnsi="Arial" w:cs="Arial"/>
          <w:b/>
          <w:color w:val="000000"/>
          <w:sz w:val="24"/>
          <w:szCs w:val="24"/>
        </w:rPr>
      </w:pPr>
    </w:p>
    <w:p w:rsidR="00017AA7" w:rsidRPr="00A73B81" w:rsidRDefault="00017AA7" w:rsidP="00A73B81">
      <w:pPr>
        <w:spacing w:after="0" w:line="360" w:lineRule="auto"/>
        <w:jc w:val="both"/>
        <w:rPr>
          <w:rFonts w:ascii="Arial" w:hAnsi="Arial" w:cs="Arial"/>
          <w:sz w:val="24"/>
          <w:szCs w:val="24"/>
          <w:lang w:val="es-ES"/>
        </w:rPr>
      </w:pPr>
    </w:p>
    <w:p w:rsidR="0026020D" w:rsidRPr="00A73B81" w:rsidRDefault="00017AA7" w:rsidP="00A73B81">
      <w:pPr>
        <w:spacing w:after="0" w:line="360" w:lineRule="auto"/>
        <w:jc w:val="both"/>
        <w:rPr>
          <w:rFonts w:ascii="Arial" w:hAnsi="Arial" w:cs="Arial"/>
          <w:b/>
          <w:sz w:val="24"/>
          <w:szCs w:val="24"/>
          <w:lang w:val="es-ES"/>
        </w:rPr>
      </w:pPr>
      <w:r w:rsidRPr="00A73B81">
        <w:rPr>
          <w:rFonts w:ascii="Arial" w:hAnsi="Arial" w:cs="Arial"/>
          <w:b/>
          <w:sz w:val="24"/>
          <w:szCs w:val="24"/>
          <w:lang w:val="es-ES"/>
        </w:rPr>
        <w:t xml:space="preserve">JOHN HAROLD SUÁREZ </w:t>
      </w:r>
      <w:r w:rsidR="005E1ECC" w:rsidRPr="00A73B81">
        <w:rPr>
          <w:rFonts w:ascii="Arial" w:hAnsi="Arial" w:cs="Arial"/>
          <w:b/>
          <w:sz w:val="24"/>
          <w:szCs w:val="24"/>
          <w:lang w:val="es-ES"/>
        </w:rPr>
        <w:t xml:space="preserve">VARGAS           </w:t>
      </w:r>
      <w:r w:rsidR="005E1ECC" w:rsidRPr="00A73B81">
        <w:rPr>
          <w:rFonts w:ascii="Arial" w:hAnsi="Arial" w:cs="Arial"/>
          <w:b/>
          <w:sz w:val="24"/>
          <w:szCs w:val="24"/>
          <w:lang w:val="es-ES"/>
        </w:rPr>
        <w:tab/>
        <w:t xml:space="preserve">   </w:t>
      </w:r>
      <w:r w:rsidR="0026020D" w:rsidRPr="00A73B81">
        <w:rPr>
          <w:rFonts w:ascii="Arial" w:hAnsi="Arial" w:cs="Arial"/>
          <w:b/>
          <w:sz w:val="24"/>
          <w:szCs w:val="24"/>
          <w:lang w:val="es-ES"/>
        </w:rPr>
        <w:t>JUAN DAVID VÉLEZ</w:t>
      </w:r>
      <w:r w:rsidR="007A1335" w:rsidRPr="00A73B81">
        <w:rPr>
          <w:rFonts w:ascii="Arial" w:hAnsi="Arial" w:cs="Arial"/>
          <w:b/>
          <w:sz w:val="24"/>
          <w:szCs w:val="24"/>
          <w:lang w:val="es-ES"/>
        </w:rPr>
        <w:t xml:space="preserve"> TRUJILLO</w:t>
      </w:r>
    </w:p>
    <w:p w:rsidR="0026020D" w:rsidRPr="00A73B81" w:rsidRDefault="00017AA7" w:rsidP="00A73B81">
      <w:pPr>
        <w:spacing w:after="0" w:line="360" w:lineRule="auto"/>
        <w:jc w:val="both"/>
        <w:rPr>
          <w:rFonts w:ascii="Arial" w:hAnsi="Arial" w:cs="Arial"/>
          <w:sz w:val="24"/>
          <w:szCs w:val="24"/>
          <w:lang w:val="es-ES"/>
        </w:rPr>
      </w:pPr>
      <w:r w:rsidRPr="00A73B81">
        <w:rPr>
          <w:rFonts w:ascii="Arial" w:hAnsi="Arial" w:cs="Arial"/>
          <w:sz w:val="24"/>
          <w:szCs w:val="24"/>
          <w:lang w:val="es-ES"/>
        </w:rPr>
        <w:t>Senador de la República</w:t>
      </w:r>
      <w:r w:rsidRPr="00A73B81">
        <w:rPr>
          <w:rFonts w:ascii="Arial" w:hAnsi="Arial" w:cs="Arial"/>
          <w:sz w:val="24"/>
          <w:szCs w:val="24"/>
          <w:lang w:val="es-ES"/>
        </w:rPr>
        <w:tab/>
      </w:r>
      <w:r w:rsidRPr="00A73B81">
        <w:rPr>
          <w:rFonts w:ascii="Arial" w:hAnsi="Arial" w:cs="Arial"/>
          <w:sz w:val="24"/>
          <w:szCs w:val="24"/>
          <w:lang w:val="es-ES"/>
        </w:rPr>
        <w:tab/>
      </w:r>
      <w:r w:rsidRPr="00A73B81">
        <w:rPr>
          <w:rFonts w:ascii="Arial" w:hAnsi="Arial" w:cs="Arial"/>
          <w:sz w:val="24"/>
          <w:szCs w:val="24"/>
          <w:lang w:val="es-ES"/>
        </w:rPr>
        <w:tab/>
        <w:t xml:space="preserve">      </w:t>
      </w:r>
      <w:r w:rsidR="007A1335" w:rsidRPr="00A73B81">
        <w:rPr>
          <w:rFonts w:ascii="Arial" w:hAnsi="Arial" w:cs="Arial"/>
          <w:sz w:val="24"/>
          <w:szCs w:val="24"/>
          <w:lang w:val="es-ES"/>
        </w:rPr>
        <w:t xml:space="preserve">    </w:t>
      </w:r>
      <w:r w:rsidRPr="00A73B81">
        <w:rPr>
          <w:rFonts w:ascii="Arial" w:hAnsi="Arial" w:cs="Arial"/>
          <w:sz w:val="24"/>
          <w:szCs w:val="24"/>
          <w:lang w:val="es-ES"/>
        </w:rPr>
        <w:t xml:space="preserve">  </w:t>
      </w:r>
      <w:r w:rsidR="0026020D" w:rsidRPr="00A73B81">
        <w:rPr>
          <w:rFonts w:ascii="Arial" w:hAnsi="Arial" w:cs="Arial"/>
          <w:sz w:val="24"/>
          <w:szCs w:val="24"/>
          <w:lang w:val="es-ES"/>
        </w:rPr>
        <w:t xml:space="preserve">Representante a la Cámara </w:t>
      </w:r>
    </w:p>
    <w:p w:rsidR="00017AA7" w:rsidRPr="00A73B81" w:rsidRDefault="00017AA7" w:rsidP="00A73B81">
      <w:pPr>
        <w:spacing w:after="0" w:line="360" w:lineRule="auto"/>
        <w:jc w:val="both"/>
        <w:rPr>
          <w:rFonts w:ascii="Arial" w:hAnsi="Arial" w:cs="Arial"/>
          <w:sz w:val="24"/>
          <w:szCs w:val="24"/>
          <w:lang w:val="es-ES"/>
        </w:rPr>
      </w:pPr>
    </w:p>
    <w:p w:rsidR="00017AA7" w:rsidRPr="00A73B81" w:rsidRDefault="00017AA7" w:rsidP="00A73B81">
      <w:pPr>
        <w:spacing w:after="0" w:line="360" w:lineRule="auto"/>
        <w:jc w:val="both"/>
        <w:rPr>
          <w:rFonts w:ascii="Arial" w:hAnsi="Arial" w:cs="Arial"/>
          <w:sz w:val="24"/>
          <w:szCs w:val="24"/>
          <w:lang w:val="es-ES"/>
        </w:rPr>
      </w:pPr>
    </w:p>
    <w:p w:rsidR="00017AA7" w:rsidRPr="00A73B81" w:rsidRDefault="00017AA7" w:rsidP="00A73B81">
      <w:pPr>
        <w:spacing w:after="0" w:line="360" w:lineRule="auto"/>
        <w:jc w:val="both"/>
        <w:rPr>
          <w:rFonts w:ascii="Arial" w:hAnsi="Arial" w:cs="Arial"/>
          <w:sz w:val="24"/>
          <w:szCs w:val="24"/>
          <w:lang w:val="es-ES"/>
        </w:rPr>
      </w:pPr>
    </w:p>
    <w:p w:rsidR="00017AA7" w:rsidRPr="00A73B81" w:rsidRDefault="00017AA7" w:rsidP="00A73B81">
      <w:pPr>
        <w:spacing w:after="0" w:line="360" w:lineRule="auto"/>
        <w:jc w:val="both"/>
        <w:rPr>
          <w:rFonts w:ascii="Arial" w:hAnsi="Arial" w:cs="Arial"/>
          <w:b/>
          <w:sz w:val="24"/>
          <w:szCs w:val="24"/>
          <w:lang w:val="es-ES"/>
        </w:rPr>
      </w:pPr>
    </w:p>
    <w:p w:rsidR="00017AA7" w:rsidRPr="00A73B81" w:rsidRDefault="00017AA7" w:rsidP="00A73B81">
      <w:pPr>
        <w:spacing w:after="0" w:line="360" w:lineRule="auto"/>
        <w:jc w:val="both"/>
        <w:rPr>
          <w:rFonts w:ascii="Arial" w:hAnsi="Arial" w:cs="Arial"/>
          <w:b/>
          <w:sz w:val="24"/>
          <w:szCs w:val="24"/>
          <w:lang w:val="es-ES"/>
        </w:rPr>
      </w:pPr>
    </w:p>
    <w:bookmarkEnd w:id="0"/>
    <w:p w:rsidR="00EA3D88" w:rsidRPr="00A73B81" w:rsidRDefault="00EA3D88" w:rsidP="00A73B81">
      <w:pPr>
        <w:spacing w:after="0" w:line="360" w:lineRule="auto"/>
        <w:ind w:right="49"/>
        <w:jc w:val="both"/>
        <w:rPr>
          <w:rFonts w:ascii="Arial" w:eastAsia="Calibri" w:hAnsi="Arial" w:cs="Arial"/>
          <w:color w:val="000000"/>
          <w:sz w:val="24"/>
          <w:szCs w:val="24"/>
        </w:rPr>
      </w:pPr>
    </w:p>
    <w:sectPr w:rsidR="00EA3D88" w:rsidRPr="00A73B81" w:rsidSect="00A73B81">
      <w:headerReference w:type="default" r:id="rId8"/>
      <w:footerReference w:type="default" r:id="rId9"/>
      <w:pgSz w:w="12240" w:h="15840"/>
      <w:pgMar w:top="1417" w:right="1701" w:bottom="1417" w:left="1701" w:header="90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A73" w:rsidRDefault="00D67A73" w:rsidP="007E4F52">
      <w:pPr>
        <w:spacing w:after="0" w:line="240" w:lineRule="auto"/>
      </w:pPr>
      <w:r>
        <w:separator/>
      </w:r>
    </w:p>
  </w:endnote>
  <w:endnote w:type="continuationSeparator" w:id="0">
    <w:p w:rsidR="00D67A73" w:rsidRDefault="00D67A73" w:rsidP="007E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471929"/>
      <w:docPartObj>
        <w:docPartGallery w:val="Page Numbers (Bottom of Page)"/>
        <w:docPartUnique/>
      </w:docPartObj>
    </w:sdtPr>
    <w:sdtEndPr/>
    <w:sdtContent>
      <w:p w:rsidR="0026020D" w:rsidRDefault="0026020D">
        <w:pPr>
          <w:pStyle w:val="Piedepgina"/>
          <w:jc w:val="center"/>
        </w:pPr>
        <w:r>
          <w:fldChar w:fldCharType="begin"/>
        </w:r>
        <w:r>
          <w:instrText>PAGE   \* MERGEFORMAT</w:instrText>
        </w:r>
        <w:r>
          <w:fldChar w:fldCharType="separate"/>
        </w:r>
        <w:r w:rsidR="00EB1972" w:rsidRPr="00EB1972">
          <w:rPr>
            <w:noProof/>
            <w:lang w:val="es-ES"/>
          </w:rPr>
          <w:t>1</w:t>
        </w:r>
        <w:r>
          <w:fldChar w:fldCharType="end"/>
        </w:r>
      </w:p>
    </w:sdtContent>
  </w:sdt>
  <w:p w:rsidR="0026020D" w:rsidRDefault="00260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A73" w:rsidRDefault="00D67A73" w:rsidP="007E4F52">
      <w:pPr>
        <w:spacing w:after="0" w:line="240" w:lineRule="auto"/>
      </w:pPr>
      <w:r>
        <w:separator/>
      </w:r>
    </w:p>
  </w:footnote>
  <w:footnote w:type="continuationSeparator" w:id="0">
    <w:p w:rsidR="00D67A73" w:rsidRDefault="00D67A73" w:rsidP="007E4F52">
      <w:pPr>
        <w:spacing w:after="0" w:line="240" w:lineRule="auto"/>
      </w:pPr>
      <w:r>
        <w:continuationSeparator/>
      </w:r>
    </w:p>
  </w:footnote>
  <w:footnote w:id="1">
    <w:p w:rsidR="0072560F" w:rsidRPr="008D7F08" w:rsidRDefault="0072560F">
      <w:pPr>
        <w:pStyle w:val="Textonotapie"/>
        <w:rPr>
          <w:lang w:val="es-ES"/>
        </w:rPr>
      </w:pPr>
      <w:r>
        <w:rPr>
          <w:rStyle w:val="Refdenotaalpie"/>
        </w:rPr>
        <w:footnoteRef/>
      </w:r>
      <w:r>
        <w:t xml:space="preserve"> </w:t>
      </w:r>
      <w:r w:rsidRPr="008D7F08">
        <w:t>http://tesis.udea.edu.co/bitstream/10495/208/1/CentenarioJoseMariaCordoba.pdf</w:t>
      </w:r>
    </w:p>
  </w:footnote>
  <w:footnote w:id="2">
    <w:p w:rsidR="0072560F" w:rsidRPr="008D7F08" w:rsidRDefault="0072560F">
      <w:pPr>
        <w:pStyle w:val="Textonotapie"/>
        <w:rPr>
          <w:lang w:val="es-ES"/>
        </w:rPr>
      </w:pPr>
      <w:r>
        <w:rPr>
          <w:rStyle w:val="Refdenotaalpie"/>
        </w:rPr>
        <w:footnoteRef/>
      </w:r>
      <w:r>
        <w:t xml:space="preserve"> </w:t>
      </w:r>
      <w:r w:rsidRPr="008D7F08">
        <w:t>http://www.bdigital.unal.edu.co/59461/1/7178682.2017.pdf</w:t>
      </w:r>
    </w:p>
  </w:footnote>
  <w:footnote w:id="3">
    <w:p w:rsidR="0072560F" w:rsidRPr="00713823" w:rsidRDefault="0072560F">
      <w:pPr>
        <w:pStyle w:val="Textonotapie"/>
        <w:rPr>
          <w:lang w:val="es-ES"/>
        </w:rPr>
      </w:pPr>
      <w:r>
        <w:rPr>
          <w:rStyle w:val="Refdenotaalpie"/>
        </w:rPr>
        <w:footnoteRef/>
      </w:r>
      <w:r>
        <w:t xml:space="preserve"> </w:t>
      </w:r>
      <w:r w:rsidRPr="00713823">
        <w:t>https://www.armada.mil.co/es/content/historia-de-la-batalla-naval-del-lago-de-maracaibo</w:t>
      </w:r>
    </w:p>
  </w:footnote>
  <w:footnote w:id="4">
    <w:p w:rsidR="0072560F" w:rsidRPr="00E548BD" w:rsidRDefault="0072560F" w:rsidP="00E548BD">
      <w:pPr>
        <w:shd w:val="clear" w:color="auto" w:fill="FFFFFF"/>
        <w:spacing w:after="0" w:line="240" w:lineRule="auto"/>
        <w:jc w:val="both"/>
        <w:rPr>
          <w:rFonts w:ascii="Calibri" w:eastAsia="Times New Roman" w:hAnsi="Calibri" w:cs="Calibri"/>
          <w:sz w:val="16"/>
          <w:szCs w:val="16"/>
          <w:lang w:eastAsia="es-CO"/>
        </w:rPr>
      </w:pPr>
      <w:r w:rsidRPr="00E548BD">
        <w:rPr>
          <w:rStyle w:val="Refdenotaalpie"/>
          <w:rFonts w:ascii="Arial" w:hAnsi="Arial" w:cs="Arial"/>
          <w:sz w:val="16"/>
          <w:szCs w:val="16"/>
        </w:rPr>
        <w:footnoteRef/>
      </w:r>
      <w:r w:rsidRPr="00E548BD">
        <w:rPr>
          <w:rFonts w:ascii="Arial" w:hAnsi="Arial" w:cs="Arial"/>
          <w:sz w:val="16"/>
          <w:szCs w:val="16"/>
        </w:rPr>
        <w:t xml:space="preserve"> </w:t>
      </w:r>
      <w:r w:rsidRPr="00E548BD">
        <w:rPr>
          <w:rFonts w:ascii="Arial" w:hAnsi="Arial" w:cs="Arial"/>
          <w:sz w:val="16"/>
          <w:szCs w:val="16"/>
          <w:lang w:val="es-ES"/>
        </w:rPr>
        <w:t xml:space="preserve">Fuente </w:t>
      </w:r>
      <w:r>
        <w:rPr>
          <w:rFonts w:ascii="Arial" w:hAnsi="Arial" w:cs="Arial"/>
          <w:sz w:val="16"/>
          <w:szCs w:val="16"/>
          <w:lang w:val="es-ES"/>
        </w:rPr>
        <w:t>“</w:t>
      </w:r>
      <w:r w:rsidRPr="00E548BD">
        <w:rPr>
          <w:rFonts w:ascii="Arial" w:eastAsia="Times New Roman" w:hAnsi="Arial" w:cs="Arial"/>
          <w:bCs/>
          <w:sz w:val="16"/>
          <w:szCs w:val="16"/>
          <w:lang w:eastAsia="es-CO"/>
        </w:rPr>
        <w:t>LA MÁXIMA ACCIÓN NAVAL EN EL MAR: LA HEROICA ACCIÓN DE NUESTRO HÉROE NAVAL EL ALMIRANTE JOSÉ PADILLA EN EL LAGO DE MARACAIBO</w:t>
      </w:r>
      <w:r>
        <w:rPr>
          <w:rFonts w:ascii="Arial" w:eastAsia="Times New Roman" w:hAnsi="Arial" w:cs="Arial"/>
          <w:bCs/>
          <w:sz w:val="16"/>
          <w:szCs w:val="16"/>
          <w:lang w:eastAsia="es-CO"/>
        </w:rPr>
        <w:t xml:space="preserve">”, Secretaría de Historia Naval – Jefatura de Formación, Instrucción y Educación Naval de la Armada de Colombia. </w:t>
      </w:r>
    </w:p>
    <w:p w:rsidR="0072560F" w:rsidRPr="00E548BD" w:rsidRDefault="0072560F">
      <w:pPr>
        <w:pStyle w:val="Textonotapie"/>
        <w:rPr>
          <w:rFonts w:ascii="Arial" w:hAnsi="Arial" w:cs="Arial"/>
          <w:sz w:val="16"/>
          <w:szCs w:val="16"/>
          <w:lang w:val="es-ES"/>
        </w:rPr>
      </w:pPr>
    </w:p>
  </w:footnote>
  <w:footnote w:id="5">
    <w:p w:rsidR="0072560F" w:rsidRPr="009C1B2A" w:rsidRDefault="0072560F">
      <w:pPr>
        <w:pStyle w:val="Textonotapie"/>
        <w:rPr>
          <w:lang w:val="es-ES"/>
        </w:rPr>
      </w:pPr>
      <w:r>
        <w:rPr>
          <w:rStyle w:val="Refdenotaalpie"/>
        </w:rPr>
        <w:footnoteRef/>
      </w:r>
      <w:r>
        <w:t xml:space="preserve"> </w:t>
      </w:r>
      <w:r w:rsidRPr="009C1B2A">
        <w:t>https://www.eltiempo.com/colombia/otras-ciudades/celebracion-del-bicentenario-de-colombia-343640</w:t>
      </w:r>
    </w:p>
  </w:footnote>
  <w:footnote w:id="6">
    <w:p w:rsidR="0072560F" w:rsidRPr="008D7F08" w:rsidRDefault="0072560F">
      <w:pPr>
        <w:pStyle w:val="Textonotapie"/>
        <w:rPr>
          <w:lang w:val="es-ES"/>
        </w:rPr>
      </w:pPr>
      <w:r>
        <w:rPr>
          <w:rStyle w:val="Refdenotaalpie"/>
        </w:rPr>
        <w:footnoteRef/>
      </w:r>
      <w:r>
        <w:t xml:space="preserve"> </w:t>
      </w:r>
      <w:r>
        <w:rPr>
          <w:lang w:val="es-ES"/>
        </w:rPr>
        <w:t xml:space="preserve">Ibíd. </w:t>
      </w:r>
    </w:p>
  </w:footnote>
  <w:footnote w:id="7">
    <w:p w:rsidR="0072560F" w:rsidRPr="005D1675" w:rsidRDefault="0072560F">
      <w:pPr>
        <w:pStyle w:val="Textonotapie"/>
        <w:rPr>
          <w:lang w:val="es-ES"/>
        </w:rPr>
      </w:pPr>
      <w:r>
        <w:rPr>
          <w:rStyle w:val="Refdenotaalpie"/>
        </w:rPr>
        <w:footnoteRef/>
      </w:r>
      <w:r>
        <w:t xml:space="preserve"> </w:t>
      </w:r>
      <w:hyperlink r:id="rId1" w:history="1">
        <w:r>
          <w:rPr>
            <w:rStyle w:val="Hipervnculo"/>
          </w:rPr>
          <w:t>http://www.bicentenarioindependencia.gov.co/Es/Consejeria/Paginas/Marco.aspx</w:t>
        </w:r>
      </w:hyperlink>
    </w:p>
  </w:footnote>
  <w:footnote w:id="8">
    <w:p w:rsidR="00842800" w:rsidRPr="00842800" w:rsidRDefault="00842800">
      <w:pPr>
        <w:pStyle w:val="Textonotapie"/>
        <w:rPr>
          <w:lang w:val="es-ES"/>
        </w:rPr>
      </w:pPr>
      <w:r>
        <w:rPr>
          <w:rStyle w:val="Refdenotaalpie"/>
        </w:rPr>
        <w:footnoteRef/>
      </w:r>
      <w:r>
        <w:t xml:space="preserve"> </w:t>
      </w:r>
      <w:hyperlink r:id="rId2" w:history="1">
        <w:r>
          <w:rPr>
            <w:rStyle w:val="Hipervnculo"/>
          </w:rPr>
          <w:t>https://www.armada.mil.co/sites/default/files/notasestadosfinancierosarcdic2010.pdf</w:t>
        </w:r>
      </w:hyperlink>
    </w:p>
  </w:footnote>
  <w:footnote w:id="9">
    <w:p w:rsidR="00F41C80" w:rsidRPr="00F41C80" w:rsidRDefault="00F41C80">
      <w:pPr>
        <w:pStyle w:val="Textonotapie"/>
        <w:rPr>
          <w:lang w:val="es-ES"/>
        </w:rPr>
      </w:pPr>
      <w:r>
        <w:rPr>
          <w:rStyle w:val="Refdenotaalpie"/>
        </w:rPr>
        <w:footnoteRef/>
      </w:r>
      <w:r>
        <w:t xml:space="preserve"> </w:t>
      </w:r>
      <w:r w:rsidRPr="00F41C80">
        <w:t>https://www.armada.mil.co/es/content/objetivos-y-funciones</w:t>
      </w:r>
    </w:p>
  </w:footnote>
  <w:footnote w:id="10">
    <w:p w:rsidR="00EB1972" w:rsidRDefault="00EB1972" w:rsidP="00EB1972">
      <w:pPr>
        <w:pStyle w:val="Textonotapie"/>
        <w:jc w:val="both"/>
      </w:pPr>
      <w:r>
        <w:rPr>
          <w:rStyle w:val="Refdenotaalpie"/>
        </w:rPr>
        <w:footnoteRef/>
      </w:r>
      <w:r>
        <w:t xml:space="preserve"> </w:t>
      </w:r>
      <w:r w:rsidRPr="00E84C71">
        <w:rPr>
          <w:smallCaps/>
        </w:rPr>
        <w:t>Corte Constitucional</w:t>
      </w:r>
      <w:r>
        <w:t>. Sent. 985/06 del 29 de noviembre de 2006. M.P. Marco Gerardo Monroy Cabra. Disponible en: [</w:t>
      </w:r>
      <w:hyperlink r:id="rId3" w:history="1">
        <w:r w:rsidRPr="003B60A4">
          <w:rPr>
            <w:rStyle w:val="Hipervnculo"/>
          </w:rPr>
          <w:t>http://www.corteconstitucional.gov.co/relatoria/2006/C-985-06.htm</w:t>
        </w:r>
      </w:hyperlink>
      <w:r>
        <w:t xml:space="preserve">] </w:t>
      </w:r>
    </w:p>
  </w:footnote>
  <w:footnote w:id="11">
    <w:p w:rsidR="00EB1972" w:rsidRDefault="00EB1972" w:rsidP="00EB1972">
      <w:pPr>
        <w:pStyle w:val="Textonotapie"/>
        <w:jc w:val="both"/>
      </w:pPr>
      <w:r>
        <w:rPr>
          <w:rStyle w:val="Refdenotaalpie"/>
        </w:rPr>
        <w:footnoteRef/>
      </w:r>
      <w:r>
        <w:t xml:space="preserve"> </w:t>
      </w:r>
      <w:r w:rsidRPr="00E84C71">
        <w:rPr>
          <w:smallCaps/>
        </w:rPr>
        <w:t>Corte Constitucional</w:t>
      </w:r>
      <w:r>
        <w:t>. Sent. 1113/04  del 08 de noviembre de 2004. M.P. Álvaro Tafur Galvis. Disponible en: [</w:t>
      </w:r>
      <w:hyperlink r:id="rId4" w:anchor="_ftnref51" w:history="1">
        <w:r w:rsidRPr="003B60A4">
          <w:rPr>
            <w:rStyle w:val="Hipervnculo"/>
          </w:rPr>
          <w:t>http://www.corteconstitucional.gov.co/relatoria/2004/C-1113-04.htm#_ftnref51</w:t>
        </w:r>
      </w:hyperlink>
      <w:r>
        <w:t xml:space="preserve">]  </w:t>
      </w:r>
    </w:p>
  </w:footnote>
  <w:footnote w:id="12">
    <w:p w:rsidR="00EB1972" w:rsidRDefault="00EB1972" w:rsidP="00EB1972">
      <w:pPr>
        <w:pStyle w:val="Textonotapie"/>
      </w:pPr>
      <w:r>
        <w:rPr>
          <w:rStyle w:val="Refdenotaalpie"/>
        </w:rPr>
        <w:footnoteRef/>
      </w:r>
      <w:r>
        <w:t xml:space="preserve"> </w:t>
      </w:r>
      <w:r w:rsidRPr="00E84C71">
        <w:rPr>
          <w:smallCaps/>
        </w:rPr>
        <w:t>Corte Constitucional</w:t>
      </w:r>
      <w:r>
        <w:t>. Sent. C-197/01  del 21 de febrero de 2001. M.P. Rodrigo Escobar Gil. Disponible en: [</w:t>
      </w:r>
      <w:hyperlink r:id="rId5" w:history="1">
        <w:r w:rsidRPr="003B60A4">
          <w:rPr>
            <w:rStyle w:val="Hipervnculo"/>
          </w:rPr>
          <w:t>http://www.corteconstitucional.gov.co/relatoria/2001/C-197-01.htm</w:t>
        </w:r>
      </w:hyperlink>
      <w:r>
        <w:t xml:space="preserve">] </w:t>
      </w:r>
    </w:p>
    <w:p w:rsidR="00EB1972" w:rsidRDefault="00EB1972" w:rsidP="00EB1972">
      <w:pPr>
        <w:pStyle w:val="Textonotapie"/>
      </w:pPr>
    </w:p>
  </w:footnote>
  <w:footnote w:id="13">
    <w:p w:rsidR="00EB1972" w:rsidRDefault="00EB1972" w:rsidP="00EB1972">
      <w:pPr>
        <w:pStyle w:val="Textonotapie"/>
      </w:pPr>
      <w:r>
        <w:rPr>
          <w:rStyle w:val="Refdenotaalpie"/>
        </w:rPr>
        <w:footnoteRef/>
      </w:r>
      <w:r>
        <w:t xml:space="preserve"> Ortega-Ruiz, Luis Germán. </w:t>
      </w:r>
      <w:r w:rsidRPr="00BE5FDD">
        <w:rPr>
          <w:i/>
        </w:rPr>
        <w:t>El acto administrativo en los procesos y procedimientos</w:t>
      </w:r>
      <w:r>
        <w:t xml:space="preserve"> / Luis Germán Ortega </w:t>
      </w:r>
      <w:proofErr w:type="gramStart"/>
      <w:r>
        <w:t>Ruiz.—</w:t>
      </w:r>
      <w:proofErr w:type="gramEnd"/>
      <w:r>
        <w:t xml:space="preserve"> Bogotá: Universidad Católica de Colombia, 2018. P.119. Disponible en: [</w:t>
      </w:r>
      <w:hyperlink r:id="rId6" w:history="1">
        <w:r w:rsidRPr="00D5399A">
          <w:rPr>
            <w:rStyle w:val="Hipervnculo"/>
          </w:rPr>
          <w:t>https://publicaciones.ucatolica.edu.co/pdf/el-acto-administrativo-en-los-procesos-y-procedimiento.pdf</w:t>
        </w:r>
      </w:hyperlink>
      <w:r>
        <w:t xml:space="preserve">] </w:t>
      </w:r>
    </w:p>
    <w:p w:rsidR="00EB1972" w:rsidRDefault="00EB1972" w:rsidP="00EB1972">
      <w:pPr>
        <w:pStyle w:val="Textonotapie"/>
      </w:pPr>
    </w:p>
  </w:footnote>
  <w:footnote w:id="14">
    <w:p w:rsidR="00EB1972" w:rsidRDefault="00EB1972" w:rsidP="00EB1972">
      <w:pPr>
        <w:spacing w:after="0" w:line="240" w:lineRule="auto"/>
        <w:jc w:val="both"/>
        <w:rPr>
          <w:rFonts w:ascii="Times New Roman" w:eastAsia="Times New Roman" w:hAnsi="Times New Roman" w:cs="Times New Roman"/>
          <w:sz w:val="24"/>
          <w:szCs w:val="24"/>
        </w:rPr>
      </w:pPr>
      <w:r>
        <w:rPr>
          <w:rStyle w:val="Refdenotaalpie"/>
        </w:rPr>
        <w:footnoteRef/>
      </w:r>
      <w:r>
        <w:t xml:space="preserve"> </w:t>
      </w:r>
      <w:r w:rsidRPr="00577A60">
        <w:rPr>
          <w:smallCaps/>
          <w:sz w:val="20"/>
          <w:szCs w:val="20"/>
        </w:rPr>
        <w:t>Ortega-Ruiz, L., &amp; Duque-García, L.</w:t>
      </w:r>
      <w:r w:rsidRPr="00577A60">
        <w:rPr>
          <w:rFonts w:ascii="Times New Roman" w:eastAsia="Times New Roman" w:hAnsi="Times New Roman" w:cs="Times New Roman"/>
          <w:sz w:val="20"/>
          <w:szCs w:val="20"/>
        </w:rPr>
        <w:t xml:space="preserve"> (2018). </w:t>
      </w:r>
      <w:r w:rsidRPr="00577A60">
        <w:rPr>
          <w:rFonts w:ascii="Times New Roman" w:eastAsia="Times New Roman" w:hAnsi="Times New Roman" w:cs="Times New Roman"/>
          <w:i/>
          <w:sz w:val="20"/>
          <w:szCs w:val="20"/>
        </w:rPr>
        <w:t>Reflexiones constitucionales, legislativas y políticas</w:t>
      </w:r>
      <w:r w:rsidRPr="00577A60">
        <w:rPr>
          <w:rFonts w:ascii="Times New Roman" w:eastAsia="Times New Roman" w:hAnsi="Times New Roman" w:cs="Times New Roman"/>
          <w:sz w:val="20"/>
          <w:szCs w:val="20"/>
        </w:rPr>
        <w:t xml:space="preserve">. Bogotá: Instituto Latinoamericano de Altos Estudios – </w:t>
      </w:r>
      <w:proofErr w:type="spellStart"/>
      <w:r w:rsidRPr="00577A60">
        <w:rPr>
          <w:rFonts w:ascii="Times New Roman" w:eastAsia="Times New Roman" w:hAnsi="Times New Roman" w:cs="Times New Roman"/>
          <w:sz w:val="20"/>
          <w:szCs w:val="20"/>
        </w:rPr>
        <w:t>ilae</w:t>
      </w:r>
      <w:proofErr w:type="spellEnd"/>
      <w:r w:rsidRPr="00577A60">
        <w:rPr>
          <w:rFonts w:ascii="Times New Roman" w:eastAsia="Times New Roman" w:hAnsi="Times New Roman" w:cs="Times New Roman"/>
          <w:sz w:val="20"/>
          <w:szCs w:val="20"/>
        </w:rPr>
        <w:t xml:space="preserve">–. Recuperado de </w:t>
      </w:r>
      <w:hyperlink r:id="rId7" w:history="1">
        <w:r w:rsidRPr="00577A60">
          <w:rPr>
            <w:rStyle w:val="Hipervnculo"/>
            <w:rFonts w:ascii="Times New Roman" w:eastAsia="Times New Roman" w:hAnsi="Times New Roman" w:cs="Times New Roman"/>
          </w:rPr>
          <w:t>http://www.ilae.edu.co/web/Ilae_Files/Libros/20180504110501619970088.pdf</w:t>
        </w:r>
      </w:hyperlink>
      <w:r w:rsidRPr="00577A60">
        <w:rPr>
          <w:rFonts w:ascii="Times New Roman" w:eastAsia="Times New Roman" w:hAnsi="Times New Roman" w:cs="Times New Roman"/>
          <w:sz w:val="20"/>
          <w:szCs w:val="24"/>
        </w:rPr>
        <w:t xml:space="preserve"> </w:t>
      </w:r>
    </w:p>
    <w:p w:rsidR="00EB1972" w:rsidRDefault="00EB1972" w:rsidP="00EB19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B81" w:rsidRDefault="00A73B81" w:rsidP="00A73B81">
    <w:pPr>
      <w:pStyle w:val="Encabezado"/>
      <w:tabs>
        <w:tab w:val="left" w:pos="432"/>
        <w:tab w:val="right" w:pos="8838"/>
      </w:tabs>
      <w:jc w:val="right"/>
    </w:pPr>
    <w:r>
      <w:rPr>
        <w:noProof/>
      </w:rPr>
      <w:drawing>
        <wp:anchor distT="0" distB="0" distL="114300" distR="114300" simplePos="0" relativeHeight="251660288" behindDoc="0" locked="0" layoutInCell="1" allowOverlap="1" wp14:anchorId="1DE996DC">
          <wp:simplePos x="0" y="0"/>
          <wp:positionH relativeFrom="column">
            <wp:posOffset>4383405</wp:posOffset>
          </wp:positionH>
          <wp:positionV relativeFrom="paragraph">
            <wp:posOffset>-454025</wp:posOffset>
          </wp:positionV>
          <wp:extent cx="1496695" cy="1287780"/>
          <wp:effectExtent l="0" t="0" r="8255" b="762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1287780"/>
                  </a:xfrm>
                  <a:prstGeom prst="rect">
                    <a:avLst/>
                  </a:prstGeom>
                  <a:noFill/>
                  <a:ln>
                    <a:noFill/>
                  </a:ln>
                </pic:spPr>
              </pic:pic>
            </a:graphicData>
          </a:graphic>
        </wp:anchor>
      </w:drawing>
    </w:r>
    <w:r>
      <w:tab/>
    </w:r>
    <w:r>
      <w:tab/>
    </w:r>
    <w:r>
      <w:tab/>
    </w:r>
    <w:r>
      <w:rPr>
        <w:noProof/>
        <w:lang w:eastAsia="es-ES"/>
      </w:rPr>
      <w:drawing>
        <wp:anchor distT="0" distB="0" distL="114300" distR="114300" simplePos="0" relativeHeight="251659264" behindDoc="1" locked="0" layoutInCell="1" allowOverlap="1" wp14:anchorId="15694835" wp14:editId="0303C5FD">
          <wp:simplePos x="0" y="0"/>
          <wp:positionH relativeFrom="column">
            <wp:posOffset>-403860</wp:posOffset>
          </wp:positionH>
          <wp:positionV relativeFrom="paragraph">
            <wp:posOffset>-145415</wp:posOffset>
          </wp:positionV>
          <wp:extent cx="1678940" cy="853440"/>
          <wp:effectExtent l="0" t="0" r="0" b="3810"/>
          <wp:wrapThrough wrapText="bothSides">
            <wp:wrapPolygon edited="0">
              <wp:start x="3431" y="0"/>
              <wp:lineTo x="2451" y="7714"/>
              <wp:lineTo x="2451" y="15429"/>
              <wp:lineTo x="0" y="16875"/>
              <wp:lineTo x="0" y="21214"/>
              <wp:lineTo x="21322" y="21214"/>
              <wp:lineTo x="21322" y="16393"/>
              <wp:lineTo x="18871" y="15429"/>
              <wp:lineTo x="18626" y="1446"/>
              <wp:lineTo x="18381" y="0"/>
              <wp:lineTo x="3431" y="0"/>
            </wp:wrapPolygon>
          </wp:wrapThrough>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HS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853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186"/>
    <w:multiLevelType w:val="hybridMultilevel"/>
    <w:tmpl w:val="F6803E9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5CE63AC"/>
    <w:multiLevelType w:val="hybridMultilevel"/>
    <w:tmpl w:val="5D144500"/>
    <w:lvl w:ilvl="0" w:tplc="13B2D330">
      <w:start w:val="3"/>
      <w:numFmt w:val="decimal"/>
      <w:lvlText w:val="%1."/>
      <w:lvlJc w:val="left"/>
      <w:pPr>
        <w:ind w:left="720" w:hanging="360"/>
      </w:pPr>
      <w:rPr>
        <w:rFonts w:eastAsiaTheme="minorHAns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A90564"/>
    <w:multiLevelType w:val="hybridMultilevel"/>
    <w:tmpl w:val="1868C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73191"/>
    <w:multiLevelType w:val="hybridMultilevel"/>
    <w:tmpl w:val="64CAF6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375614"/>
    <w:multiLevelType w:val="hybridMultilevel"/>
    <w:tmpl w:val="B5C240A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820DA0"/>
    <w:multiLevelType w:val="hybridMultilevel"/>
    <w:tmpl w:val="4030F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527DA9"/>
    <w:multiLevelType w:val="hybridMultilevel"/>
    <w:tmpl w:val="53823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1648F4"/>
    <w:multiLevelType w:val="multilevel"/>
    <w:tmpl w:val="10F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234BC"/>
    <w:multiLevelType w:val="hybridMultilevel"/>
    <w:tmpl w:val="CBFC061C"/>
    <w:lvl w:ilvl="0" w:tplc="955A36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556CB1"/>
    <w:multiLevelType w:val="multilevel"/>
    <w:tmpl w:val="3CAAB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0F3237"/>
    <w:multiLevelType w:val="multilevel"/>
    <w:tmpl w:val="65B89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7447B5"/>
    <w:multiLevelType w:val="multilevel"/>
    <w:tmpl w:val="4ED83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B81C9A"/>
    <w:multiLevelType w:val="hybridMultilevel"/>
    <w:tmpl w:val="4030F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84436B"/>
    <w:multiLevelType w:val="multilevel"/>
    <w:tmpl w:val="A7060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3487C"/>
    <w:multiLevelType w:val="multilevel"/>
    <w:tmpl w:val="EFCA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0C5E71"/>
    <w:multiLevelType w:val="hybridMultilevel"/>
    <w:tmpl w:val="53823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5FC3FEB"/>
    <w:multiLevelType w:val="multilevel"/>
    <w:tmpl w:val="034E22F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3F6595"/>
    <w:multiLevelType w:val="multilevel"/>
    <w:tmpl w:val="C9D21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661B0C"/>
    <w:multiLevelType w:val="multilevel"/>
    <w:tmpl w:val="B6D20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7"/>
  </w:num>
  <w:num w:numId="3">
    <w:abstractNumId w:val="9"/>
  </w:num>
  <w:num w:numId="4">
    <w:abstractNumId w:val="11"/>
  </w:num>
  <w:num w:numId="5">
    <w:abstractNumId w:val="6"/>
  </w:num>
  <w:num w:numId="6">
    <w:abstractNumId w:val="7"/>
  </w:num>
  <w:num w:numId="7">
    <w:abstractNumId w:val="15"/>
  </w:num>
  <w:num w:numId="8">
    <w:abstractNumId w:val="10"/>
  </w:num>
  <w:num w:numId="9">
    <w:abstractNumId w:val="5"/>
  </w:num>
  <w:num w:numId="10">
    <w:abstractNumId w:val="8"/>
  </w:num>
  <w:num w:numId="11">
    <w:abstractNumId w:val="2"/>
  </w:num>
  <w:num w:numId="12">
    <w:abstractNumId w:val="3"/>
  </w:num>
  <w:num w:numId="13">
    <w:abstractNumId w:val="0"/>
  </w:num>
  <w:num w:numId="14">
    <w:abstractNumId w:val="1"/>
  </w:num>
  <w:num w:numId="15">
    <w:abstractNumId w:val="4"/>
  </w:num>
  <w:num w:numId="16">
    <w:abstractNumId w:val="12"/>
  </w:num>
  <w:num w:numId="17">
    <w:abstractNumId w:val="1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55"/>
    <w:rsid w:val="00005A8A"/>
    <w:rsid w:val="00017AA7"/>
    <w:rsid w:val="00033ECE"/>
    <w:rsid w:val="00040135"/>
    <w:rsid w:val="00086F21"/>
    <w:rsid w:val="00087E3A"/>
    <w:rsid w:val="000B2104"/>
    <w:rsid w:val="000D535F"/>
    <w:rsid w:val="000D7A43"/>
    <w:rsid w:val="000E4016"/>
    <w:rsid w:val="0013295F"/>
    <w:rsid w:val="00134C0F"/>
    <w:rsid w:val="00174ED0"/>
    <w:rsid w:val="00183908"/>
    <w:rsid w:val="001843EF"/>
    <w:rsid w:val="001848D9"/>
    <w:rsid w:val="001B18F2"/>
    <w:rsid w:val="001D6CE1"/>
    <w:rsid w:val="00227DF9"/>
    <w:rsid w:val="0023104E"/>
    <w:rsid w:val="0026020D"/>
    <w:rsid w:val="002B7F8B"/>
    <w:rsid w:val="002C743E"/>
    <w:rsid w:val="002D6E12"/>
    <w:rsid w:val="002F57BA"/>
    <w:rsid w:val="0032021C"/>
    <w:rsid w:val="00322C56"/>
    <w:rsid w:val="00341497"/>
    <w:rsid w:val="00374867"/>
    <w:rsid w:val="00380364"/>
    <w:rsid w:val="003B2A00"/>
    <w:rsid w:val="00413884"/>
    <w:rsid w:val="00484503"/>
    <w:rsid w:val="00492813"/>
    <w:rsid w:val="0049628D"/>
    <w:rsid w:val="00496B61"/>
    <w:rsid w:val="004B3EFD"/>
    <w:rsid w:val="004E4355"/>
    <w:rsid w:val="004E4DB1"/>
    <w:rsid w:val="004F1620"/>
    <w:rsid w:val="005B34C7"/>
    <w:rsid w:val="005D1675"/>
    <w:rsid w:val="005D21E0"/>
    <w:rsid w:val="005E1ECC"/>
    <w:rsid w:val="005F25BF"/>
    <w:rsid w:val="00600380"/>
    <w:rsid w:val="0063681F"/>
    <w:rsid w:val="006A4191"/>
    <w:rsid w:val="006A5AE1"/>
    <w:rsid w:val="006B70D9"/>
    <w:rsid w:val="00710C90"/>
    <w:rsid w:val="00713823"/>
    <w:rsid w:val="0072560F"/>
    <w:rsid w:val="007308A1"/>
    <w:rsid w:val="0074124A"/>
    <w:rsid w:val="00752255"/>
    <w:rsid w:val="00775DD3"/>
    <w:rsid w:val="00785EE2"/>
    <w:rsid w:val="007A1335"/>
    <w:rsid w:val="007A711E"/>
    <w:rsid w:val="007E4F52"/>
    <w:rsid w:val="00802D21"/>
    <w:rsid w:val="00807B6A"/>
    <w:rsid w:val="008104C5"/>
    <w:rsid w:val="00842800"/>
    <w:rsid w:val="0084639D"/>
    <w:rsid w:val="00894579"/>
    <w:rsid w:val="008C3D3E"/>
    <w:rsid w:val="008D7F08"/>
    <w:rsid w:val="008F53F0"/>
    <w:rsid w:val="0093633F"/>
    <w:rsid w:val="009435A8"/>
    <w:rsid w:val="00950F56"/>
    <w:rsid w:val="00966792"/>
    <w:rsid w:val="009C1B2A"/>
    <w:rsid w:val="009D57D8"/>
    <w:rsid w:val="009D5940"/>
    <w:rsid w:val="00A12631"/>
    <w:rsid w:val="00A42216"/>
    <w:rsid w:val="00A459BF"/>
    <w:rsid w:val="00A5340C"/>
    <w:rsid w:val="00A5514C"/>
    <w:rsid w:val="00A73B81"/>
    <w:rsid w:val="00AA257B"/>
    <w:rsid w:val="00AA29EF"/>
    <w:rsid w:val="00AE1CC4"/>
    <w:rsid w:val="00B3264F"/>
    <w:rsid w:val="00B63EF5"/>
    <w:rsid w:val="00B64132"/>
    <w:rsid w:val="00B863CC"/>
    <w:rsid w:val="00B92102"/>
    <w:rsid w:val="00C27145"/>
    <w:rsid w:val="00CC082B"/>
    <w:rsid w:val="00CC5F2A"/>
    <w:rsid w:val="00CD742D"/>
    <w:rsid w:val="00D1097F"/>
    <w:rsid w:val="00D12AB5"/>
    <w:rsid w:val="00D2108B"/>
    <w:rsid w:val="00D426AB"/>
    <w:rsid w:val="00D45C5A"/>
    <w:rsid w:val="00D47C6A"/>
    <w:rsid w:val="00D53F10"/>
    <w:rsid w:val="00D67A73"/>
    <w:rsid w:val="00D8312E"/>
    <w:rsid w:val="00DA4A0B"/>
    <w:rsid w:val="00DB5E45"/>
    <w:rsid w:val="00DB63C3"/>
    <w:rsid w:val="00DD6958"/>
    <w:rsid w:val="00E548BD"/>
    <w:rsid w:val="00E90E91"/>
    <w:rsid w:val="00EA0643"/>
    <w:rsid w:val="00EA3D88"/>
    <w:rsid w:val="00EA548D"/>
    <w:rsid w:val="00EB1972"/>
    <w:rsid w:val="00ED7FCE"/>
    <w:rsid w:val="00EE14F0"/>
    <w:rsid w:val="00F41C80"/>
    <w:rsid w:val="00F54B65"/>
    <w:rsid w:val="00F7249B"/>
    <w:rsid w:val="00F75B09"/>
    <w:rsid w:val="00F943DC"/>
    <w:rsid w:val="00F96E39"/>
    <w:rsid w:val="00FA3F54"/>
    <w:rsid w:val="00FB1B89"/>
    <w:rsid w:val="00FC23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0BA4"/>
  <w15:docId w15:val="{453F2A50-FE9C-43F0-BC43-00F63E5F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22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52255"/>
    <w:rPr>
      <w:b/>
      <w:bCs/>
    </w:rPr>
  </w:style>
  <w:style w:type="character" w:customStyle="1" w:styleId="apple-converted-space">
    <w:name w:val="apple-converted-space"/>
    <w:basedOn w:val="Fuentedeprrafopredeter"/>
    <w:rsid w:val="00752255"/>
  </w:style>
  <w:style w:type="paragraph" w:styleId="Textoindependiente">
    <w:name w:val="Body Text"/>
    <w:basedOn w:val="Normal"/>
    <w:link w:val="TextoindependienteCar"/>
    <w:rsid w:val="006368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TextoindependienteCar">
    <w:name w:val="Texto independiente Car"/>
    <w:basedOn w:val="Fuentedeprrafopredeter"/>
    <w:link w:val="Textoindependiente"/>
    <w:rsid w:val="0063681F"/>
    <w:rPr>
      <w:rFonts w:ascii="Arial Unicode MS" w:eastAsia="Arial Unicode MS" w:hAnsi="Arial Unicode MS" w:cs="Arial Unicode MS"/>
      <w:sz w:val="24"/>
      <w:szCs w:val="24"/>
      <w:lang w:val="es-ES" w:eastAsia="es-ES"/>
    </w:rPr>
  </w:style>
  <w:style w:type="character" w:styleId="Hipervnculo">
    <w:name w:val="Hyperlink"/>
    <w:basedOn w:val="Fuentedeprrafopredeter"/>
    <w:uiPriority w:val="99"/>
    <w:semiHidden/>
    <w:unhideWhenUsed/>
    <w:rsid w:val="001843EF"/>
    <w:rPr>
      <w:color w:val="0000FF"/>
      <w:u w:val="single"/>
    </w:rPr>
  </w:style>
  <w:style w:type="paragraph" w:styleId="Textonotapie">
    <w:name w:val="footnote text"/>
    <w:basedOn w:val="Normal"/>
    <w:link w:val="TextonotapieCar"/>
    <w:uiPriority w:val="99"/>
    <w:unhideWhenUsed/>
    <w:rsid w:val="007E4F52"/>
    <w:pPr>
      <w:spacing w:after="0" w:line="240" w:lineRule="auto"/>
    </w:pPr>
    <w:rPr>
      <w:sz w:val="20"/>
      <w:szCs w:val="20"/>
    </w:rPr>
  </w:style>
  <w:style w:type="character" w:customStyle="1" w:styleId="TextonotapieCar">
    <w:name w:val="Texto nota pie Car"/>
    <w:basedOn w:val="Fuentedeprrafopredeter"/>
    <w:link w:val="Textonotapie"/>
    <w:uiPriority w:val="99"/>
    <w:rsid w:val="007E4F52"/>
    <w:rPr>
      <w:sz w:val="20"/>
      <w:szCs w:val="20"/>
    </w:rPr>
  </w:style>
  <w:style w:type="character" w:styleId="Refdenotaalpie">
    <w:name w:val="footnote reference"/>
    <w:basedOn w:val="Fuentedeprrafopredeter"/>
    <w:uiPriority w:val="99"/>
    <w:semiHidden/>
    <w:unhideWhenUsed/>
    <w:rsid w:val="007E4F52"/>
    <w:rPr>
      <w:vertAlign w:val="superscript"/>
    </w:rPr>
  </w:style>
  <w:style w:type="paragraph" w:styleId="Prrafodelista">
    <w:name w:val="List Paragraph"/>
    <w:basedOn w:val="Normal"/>
    <w:uiPriority w:val="34"/>
    <w:qFormat/>
    <w:rsid w:val="007E4F52"/>
    <w:pPr>
      <w:ind w:left="720"/>
      <w:contextualSpacing/>
    </w:pPr>
  </w:style>
  <w:style w:type="paragraph" w:customStyle="1" w:styleId="centrado">
    <w:name w:val="centrado"/>
    <w:basedOn w:val="Normal"/>
    <w:rsid w:val="00B326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B3264F"/>
  </w:style>
  <w:style w:type="character" w:customStyle="1" w:styleId="object">
    <w:name w:val="object"/>
    <w:basedOn w:val="Fuentedeprrafopredeter"/>
    <w:rsid w:val="00ED7FCE"/>
  </w:style>
  <w:style w:type="paragraph" w:customStyle="1" w:styleId="CM6">
    <w:name w:val="CM6"/>
    <w:basedOn w:val="Normal"/>
    <w:next w:val="Normal"/>
    <w:uiPriority w:val="99"/>
    <w:rsid w:val="00B92102"/>
    <w:pPr>
      <w:autoSpaceDE w:val="0"/>
      <w:autoSpaceDN w:val="0"/>
      <w:adjustRightInd w:val="0"/>
      <w:spacing w:after="0" w:line="240" w:lineRule="auto"/>
    </w:pPr>
    <w:rPr>
      <w:rFonts w:ascii="Arial" w:hAnsi="Arial" w:cs="Arial"/>
      <w:sz w:val="24"/>
      <w:szCs w:val="24"/>
    </w:rPr>
  </w:style>
  <w:style w:type="character" w:styleId="nfasis">
    <w:name w:val="Emphasis"/>
    <w:basedOn w:val="Fuentedeprrafopredeter"/>
    <w:uiPriority w:val="20"/>
    <w:qFormat/>
    <w:rsid w:val="00E90E91"/>
    <w:rPr>
      <w:i/>
      <w:iCs/>
    </w:rPr>
  </w:style>
  <w:style w:type="paragraph" w:styleId="Encabezado">
    <w:name w:val="header"/>
    <w:basedOn w:val="Normal"/>
    <w:link w:val="EncabezadoCar"/>
    <w:uiPriority w:val="99"/>
    <w:unhideWhenUsed/>
    <w:rsid w:val="00F41C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1C80"/>
  </w:style>
  <w:style w:type="paragraph" w:styleId="Piedepgina">
    <w:name w:val="footer"/>
    <w:basedOn w:val="Normal"/>
    <w:link w:val="PiedepginaCar"/>
    <w:uiPriority w:val="99"/>
    <w:unhideWhenUsed/>
    <w:rsid w:val="00F41C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1C80"/>
  </w:style>
  <w:style w:type="paragraph" w:styleId="Textonotaalfinal">
    <w:name w:val="endnote text"/>
    <w:basedOn w:val="Normal"/>
    <w:link w:val="TextonotaalfinalCar"/>
    <w:uiPriority w:val="99"/>
    <w:semiHidden/>
    <w:unhideWhenUsed/>
    <w:rsid w:val="00F41C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1C80"/>
    <w:rPr>
      <w:sz w:val="20"/>
      <w:szCs w:val="20"/>
    </w:rPr>
  </w:style>
  <w:style w:type="character" w:styleId="Refdenotaalfinal">
    <w:name w:val="endnote reference"/>
    <w:basedOn w:val="Fuentedeprrafopredeter"/>
    <w:uiPriority w:val="99"/>
    <w:semiHidden/>
    <w:unhideWhenUsed/>
    <w:rsid w:val="00F41C80"/>
    <w:rPr>
      <w:vertAlign w:val="superscript"/>
    </w:rPr>
  </w:style>
  <w:style w:type="paragraph" w:styleId="Textodeglobo">
    <w:name w:val="Balloon Text"/>
    <w:basedOn w:val="Normal"/>
    <w:link w:val="TextodegloboCar"/>
    <w:uiPriority w:val="99"/>
    <w:semiHidden/>
    <w:unhideWhenUsed/>
    <w:rsid w:val="007A13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1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79713">
      <w:bodyDiv w:val="1"/>
      <w:marLeft w:val="0"/>
      <w:marRight w:val="0"/>
      <w:marTop w:val="0"/>
      <w:marBottom w:val="0"/>
      <w:divBdr>
        <w:top w:val="none" w:sz="0" w:space="0" w:color="auto"/>
        <w:left w:val="none" w:sz="0" w:space="0" w:color="auto"/>
        <w:bottom w:val="none" w:sz="0" w:space="0" w:color="auto"/>
        <w:right w:val="none" w:sz="0" w:space="0" w:color="auto"/>
      </w:divBdr>
      <w:divsChild>
        <w:div w:id="1167791349">
          <w:marLeft w:val="0"/>
          <w:marRight w:val="0"/>
          <w:marTop w:val="0"/>
          <w:marBottom w:val="0"/>
          <w:divBdr>
            <w:top w:val="none" w:sz="0" w:space="0" w:color="auto"/>
            <w:left w:val="none" w:sz="0" w:space="0" w:color="auto"/>
            <w:bottom w:val="none" w:sz="0" w:space="0" w:color="auto"/>
            <w:right w:val="none" w:sz="0" w:space="0" w:color="auto"/>
          </w:divBdr>
          <w:divsChild>
            <w:div w:id="1238516215">
              <w:marLeft w:val="0"/>
              <w:marRight w:val="0"/>
              <w:marTop w:val="0"/>
              <w:marBottom w:val="0"/>
              <w:divBdr>
                <w:top w:val="none" w:sz="0" w:space="0" w:color="auto"/>
                <w:left w:val="none" w:sz="0" w:space="0" w:color="auto"/>
                <w:bottom w:val="none" w:sz="0" w:space="0" w:color="auto"/>
                <w:right w:val="none" w:sz="0" w:space="0" w:color="auto"/>
              </w:divBdr>
              <w:divsChild>
                <w:div w:id="173880582">
                  <w:marLeft w:val="0"/>
                  <w:marRight w:val="0"/>
                  <w:marTop w:val="0"/>
                  <w:marBottom w:val="0"/>
                  <w:divBdr>
                    <w:top w:val="none" w:sz="0" w:space="0" w:color="auto"/>
                    <w:left w:val="none" w:sz="0" w:space="0" w:color="auto"/>
                    <w:bottom w:val="none" w:sz="0" w:space="0" w:color="auto"/>
                    <w:right w:val="none" w:sz="0" w:space="0" w:color="auto"/>
                  </w:divBdr>
                  <w:divsChild>
                    <w:div w:id="453796327">
                      <w:marLeft w:val="0"/>
                      <w:marRight w:val="0"/>
                      <w:marTop w:val="0"/>
                      <w:marBottom w:val="0"/>
                      <w:divBdr>
                        <w:top w:val="none" w:sz="0" w:space="0" w:color="auto"/>
                        <w:left w:val="none" w:sz="0" w:space="0" w:color="auto"/>
                        <w:bottom w:val="none" w:sz="0" w:space="0" w:color="auto"/>
                        <w:right w:val="none" w:sz="0" w:space="0" w:color="auto"/>
                      </w:divBdr>
                      <w:divsChild>
                        <w:div w:id="762148683">
                          <w:marLeft w:val="225"/>
                          <w:marRight w:val="225"/>
                          <w:marTop w:val="0"/>
                          <w:marBottom w:val="0"/>
                          <w:divBdr>
                            <w:top w:val="none" w:sz="0" w:space="0" w:color="auto"/>
                            <w:left w:val="none" w:sz="0" w:space="0" w:color="auto"/>
                            <w:bottom w:val="none" w:sz="0" w:space="0" w:color="auto"/>
                            <w:right w:val="none" w:sz="0" w:space="0" w:color="auto"/>
                          </w:divBdr>
                          <w:divsChild>
                            <w:div w:id="1885602660">
                              <w:marLeft w:val="0"/>
                              <w:marRight w:val="0"/>
                              <w:marTop w:val="0"/>
                              <w:marBottom w:val="0"/>
                              <w:divBdr>
                                <w:top w:val="none" w:sz="0" w:space="0" w:color="auto"/>
                                <w:left w:val="none" w:sz="0" w:space="0" w:color="auto"/>
                                <w:bottom w:val="none" w:sz="0" w:space="0" w:color="auto"/>
                                <w:right w:val="none" w:sz="0" w:space="0" w:color="auto"/>
                              </w:divBdr>
                              <w:divsChild>
                                <w:div w:id="1685404479">
                                  <w:marLeft w:val="0"/>
                                  <w:marRight w:val="0"/>
                                  <w:marTop w:val="0"/>
                                  <w:marBottom w:val="0"/>
                                  <w:divBdr>
                                    <w:top w:val="none" w:sz="0" w:space="0" w:color="auto"/>
                                    <w:left w:val="none" w:sz="0" w:space="0" w:color="auto"/>
                                    <w:bottom w:val="none" w:sz="0" w:space="0" w:color="auto"/>
                                    <w:right w:val="none" w:sz="0" w:space="0" w:color="auto"/>
                                  </w:divBdr>
                                  <w:divsChild>
                                    <w:div w:id="924919833">
                                      <w:marLeft w:val="0"/>
                                      <w:marRight w:val="0"/>
                                      <w:marTop w:val="0"/>
                                      <w:marBottom w:val="0"/>
                                      <w:divBdr>
                                        <w:top w:val="none" w:sz="0" w:space="0" w:color="auto"/>
                                        <w:left w:val="none" w:sz="0" w:space="0" w:color="auto"/>
                                        <w:bottom w:val="none" w:sz="0" w:space="0" w:color="auto"/>
                                        <w:right w:val="none" w:sz="0" w:space="0" w:color="auto"/>
                                      </w:divBdr>
                                      <w:divsChild>
                                        <w:div w:id="166097966">
                                          <w:marLeft w:val="0"/>
                                          <w:marRight w:val="0"/>
                                          <w:marTop w:val="0"/>
                                          <w:marBottom w:val="0"/>
                                          <w:divBdr>
                                            <w:top w:val="none" w:sz="0" w:space="0" w:color="auto"/>
                                            <w:left w:val="none" w:sz="0" w:space="0" w:color="auto"/>
                                            <w:bottom w:val="none" w:sz="0" w:space="0" w:color="auto"/>
                                            <w:right w:val="none" w:sz="0" w:space="0" w:color="auto"/>
                                          </w:divBdr>
                                          <w:divsChild>
                                            <w:div w:id="701248733">
                                              <w:marLeft w:val="0"/>
                                              <w:marRight w:val="0"/>
                                              <w:marTop w:val="1200"/>
                                              <w:marBottom w:val="0"/>
                                              <w:divBdr>
                                                <w:top w:val="none" w:sz="0" w:space="0" w:color="auto"/>
                                                <w:left w:val="none" w:sz="0" w:space="0" w:color="auto"/>
                                                <w:bottom w:val="none" w:sz="0" w:space="0" w:color="auto"/>
                                                <w:right w:val="none" w:sz="0" w:space="0" w:color="auto"/>
                                              </w:divBdr>
                                              <w:divsChild>
                                                <w:div w:id="1937206067">
                                                  <w:marLeft w:val="0"/>
                                                  <w:marRight w:val="0"/>
                                                  <w:marTop w:val="0"/>
                                                  <w:marBottom w:val="0"/>
                                                  <w:divBdr>
                                                    <w:top w:val="none" w:sz="0" w:space="0" w:color="auto"/>
                                                    <w:left w:val="none" w:sz="0" w:space="0" w:color="auto"/>
                                                    <w:bottom w:val="none" w:sz="0" w:space="0" w:color="auto"/>
                                                    <w:right w:val="none" w:sz="0" w:space="0" w:color="auto"/>
                                                  </w:divBdr>
                                                  <w:divsChild>
                                                    <w:div w:id="1467165161">
                                                      <w:marLeft w:val="0"/>
                                                      <w:marRight w:val="0"/>
                                                      <w:marTop w:val="0"/>
                                                      <w:marBottom w:val="0"/>
                                                      <w:divBdr>
                                                        <w:top w:val="none" w:sz="0" w:space="0" w:color="auto"/>
                                                        <w:left w:val="none" w:sz="0" w:space="0" w:color="auto"/>
                                                        <w:bottom w:val="none" w:sz="0" w:space="0" w:color="auto"/>
                                                        <w:right w:val="none" w:sz="0" w:space="0" w:color="auto"/>
                                                      </w:divBdr>
                                                      <w:divsChild>
                                                        <w:div w:id="349140806">
                                                          <w:marLeft w:val="0"/>
                                                          <w:marRight w:val="0"/>
                                                          <w:marTop w:val="0"/>
                                                          <w:marBottom w:val="0"/>
                                                          <w:divBdr>
                                                            <w:top w:val="none" w:sz="0" w:space="0" w:color="auto"/>
                                                            <w:left w:val="none" w:sz="0" w:space="0" w:color="auto"/>
                                                            <w:bottom w:val="none" w:sz="0" w:space="0" w:color="auto"/>
                                                            <w:right w:val="none" w:sz="0" w:space="0" w:color="auto"/>
                                                          </w:divBdr>
                                                          <w:divsChild>
                                                            <w:div w:id="1962495786">
                                                              <w:marLeft w:val="0"/>
                                                              <w:marRight w:val="0"/>
                                                              <w:marTop w:val="0"/>
                                                              <w:marBottom w:val="0"/>
                                                              <w:divBdr>
                                                                <w:top w:val="none" w:sz="0" w:space="0" w:color="auto"/>
                                                                <w:left w:val="none" w:sz="0" w:space="0" w:color="auto"/>
                                                                <w:bottom w:val="none" w:sz="0" w:space="0" w:color="auto"/>
                                                                <w:right w:val="none" w:sz="0" w:space="0" w:color="auto"/>
                                                              </w:divBdr>
                                                              <w:divsChild>
                                                                <w:div w:id="1400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20742">
      <w:bodyDiv w:val="1"/>
      <w:marLeft w:val="0"/>
      <w:marRight w:val="0"/>
      <w:marTop w:val="0"/>
      <w:marBottom w:val="0"/>
      <w:divBdr>
        <w:top w:val="none" w:sz="0" w:space="0" w:color="auto"/>
        <w:left w:val="none" w:sz="0" w:space="0" w:color="auto"/>
        <w:bottom w:val="none" w:sz="0" w:space="0" w:color="auto"/>
        <w:right w:val="none" w:sz="0" w:space="0" w:color="auto"/>
      </w:divBdr>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229922744">
      <w:bodyDiv w:val="1"/>
      <w:marLeft w:val="0"/>
      <w:marRight w:val="0"/>
      <w:marTop w:val="0"/>
      <w:marBottom w:val="0"/>
      <w:divBdr>
        <w:top w:val="none" w:sz="0" w:space="0" w:color="auto"/>
        <w:left w:val="none" w:sz="0" w:space="0" w:color="auto"/>
        <w:bottom w:val="none" w:sz="0" w:space="0" w:color="auto"/>
        <w:right w:val="none" w:sz="0" w:space="0" w:color="auto"/>
      </w:divBdr>
    </w:div>
    <w:div w:id="830019919">
      <w:bodyDiv w:val="1"/>
      <w:marLeft w:val="0"/>
      <w:marRight w:val="0"/>
      <w:marTop w:val="0"/>
      <w:marBottom w:val="0"/>
      <w:divBdr>
        <w:top w:val="none" w:sz="0" w:space="0" w:color="auto"/>
        <w:left w:val="none" w:sz="0" w:space="0" w:color="auto"/>
        <w:bottom w:val="none" w:sz="0" w:space="0" w:color="auto"/>
        <w:right w:val="none" w:sz="0" w:space="0" w:color="auto"/>
      </w:divBdr>
    </w:div>
    <w:div w:id="897592794">
      <w:bodyDiv w:val="1"/>
      <w:marLeft w:val="0"/>
      <w:marRight w:val="0"/>
      <w:marTop w:val="0"/>
      <w:marBottom w:val="0"/>
      <w:divBdr>
        <w:top w:val="none" w:sz="0" w:space="0" w:color="auto"/>
        <w:left w:val="none" w:sz="0" w:space="0" w:color="auto"/>
        <w:bottom w:val="none" w:sz="0" w:space="0" w:color="auto"/>
        <w:right w:val="none" w:sz="0" w:space="0" w:color="auto"/>
      </w:divBdr>
      <w:divsChild>
        <w:div w:id="2143379087">
          <w:marLeft w:val="0"/>
          <w:marRight w:val="0"/>
          <w:marTop w:val="0"/>
          <w:marBottom w:val="0"/>
          <w:divBdr>
            <w:top w:val="none" w:sz="0" w:space="0" w:color="auto"/>
            <w:left w:val="none" w:sz="0" w:space="0" w:color="auto"/>
            <w:bottom w:val="none" w:sz="0" w:space="0" w:color="auto"/>
            <w:right w:val="none" w:sz="0" w:space="0" w:color="auto"/>
          </w:divBdr>
          <w:divsChild>
            <w:div w:id="392969223">
              <w:marLeft w:val="0"/>
              <w:marRight w:val="0"/>
              <w:marTop w:val="0"/>
              <w:marBottom w:val="0"/>
              <w:divBdr>
                <w:top w:val="none" w:sz="0" w:space="0" w:color="auto"/>
                <w:left w:val="none" w:sz="0" w:space="0" w:color="auto"/>
                <w:bottom w:val="none" w:sz="0" w:space="0" w:color="auto"/>
                <w:right w:val="none" w:sz="0" w:space="0" w:color="auto"/>
              </w:divBdr>
              <w:divsChild>
                <w:div w:id="61342063">
                  <w:marLeft w:val="0"/>
                  <w:marRight w:val="0"/>
                  <w:marTop w:val="0"/>
                  <w:marBottom w:val="0"/>
                  <w:divBdr>
                    <w:top w:val="none" w:sz="0" w:space="0" w:color="auto"/>
                    <w:left w:val="none" w:sz="0" w:space="0" w:color="auto"/>
                    <w:bottom w:val="none" w:sz="0" w:space="0" w:color="auto"/>
                    <w:right w:val="none" w:sz="0" w:space="0" w:color="auto"/>
                  </w:divBdr>
                  <w:divsChild>
                    <w:div w:id="695345888">
                      <w:marLeft w:val="0"/>
                      <w:marRight w:val="0"/>
                      <w:marTop w:val="0"/>
                      <w:marBottom w:val="0"/>
                      <w:divBdr>
                        <w:top w:val="none" w:sz="0" w:space="0" w:color="auto"/>
                        <w:left w:val="none" w:sz="0" w:space="0" w:color="auto"/>
                        <w:bottom w:val="none" w:sz="0" w:space="0" w:color="auto"/>
                        <w:right w:val="none" w:sz="0" w:space="0" w:color="auto"/>
                      </w:divBdr>
                      <w:divsChild>
                        <w:div w:id="1183477068">
                          <w:marLeft w:val="225"/>
                          <w:marRight w:val="225"/>
                          <w:marTop w:val="0"/>
                          <w:marBottom w:val="0"/>
                          <w:divBdr>
                            <w:top w:val="none" w:sz="0" w:space="0" w:color="auto"/>
                            <w:left w:val="none" w:sz="0" w:space="0" w:color="auto"/>
                            <w:bottom w:val="none" w:sz="0" w:space="0" w:color="auto"/>
                            <w:right w:val="none" w:sz="0" w:space="0" w:color="auto"/>
                          </w:divBdr>
                          <w:divsChild>
                            <w:div w:id="964387755">
                              <w:marLeft w:val="0"/>
                              <w:marRight w:val="0"/>
                              <w:marTop w:val="0"/>
                              <w:marBottom w:val="0"/>
                              <w:divBdr>
                                <w:top w:val="none" w:sz="0" w:space="0" w:color="auto"/>
                                <w:left w:val="none" w:sz="0" w:space="0" w:color="auto"/>
                                <w:bottom w:val="none" w:sz="0" w:space="0" w:color="auto"/>
                                <w:right w:val="none" w:sz="0" w:space="0" w:color="auto"/>
                              </w:divBdr>
                              <w:divsChild>
                                <w:div w:id="198595127">
                                  <w:marLeft w:val="0"/>
                                  <w:marRight w:val="0"/>
                                  <w:marTop w:val="0"/>
                                  <w:marBottom w:val="0"/>
                                  <w:divBdr>
                                    <w:top w:val="none" w:sz="0" w:space="0" w:color="auto"/>
                                    <w:left w:val="none" w:sz="0" w:space="0" w:color="auto"/>
                                    <w:bottom w:val="none" w:sz="0" w:space="0" w:color="auto"/>
                                    <w:right w:val="none" w:sz="0" w:space="0" w:color="auto"/>
                                  </w:divBdr>
                                  <w:divsChild>
                                    <w:div w:id="403989404">
                                      <w:marLeft w:val="0"/>
                                      <w:marRight w:val="0"/>
                                      <w:marTop w:val="0"/>
                                      <w:marBottom w:val="0"/>
                                      <w:divBdr>
                                        <w:top w:val="none" w:sz="0" w:space="0" w:color="auto"/>
                                        <w:left w:val="none" w:sz="0" w:space="0" w:color="auto"/>
                                        <w:bottom w:val="none" w:sz="0" w:space="0" w:color="auto"/>
                                        <w:right w:val="none" w:sz="0" w:space="0" w:color="auto"/>
                                      </w:divBdr>
                                      <w:divsChild>
                                        <w:div w:id="1228689204">
                                          <w:marLeft w:val="0"/>
                                          <w:marRight w:val="0"/>
                                          <w:marTop w:val="0"/>
                                          <w:marBottom w:val="0"/>
                                          <w:divBdr>
                                            <w:top w:val="none" w:sz="0" w:space="0" w:color="auto"/>
                                            <w:left w:val="none" w:sz="0" w:space="0" w:color="auto"/>
                                            <w:bottom w:val="none" w:sz="0" w:space="0" w:color="auto"/>
                                            <w:right w:val="none" w:sz="0" w:space="0" w:color="auto"/>
                                          </w:divBdr>
                                          <w:divsChild>
                                            <w:div w:id="1750813129">
                                              <w:marLeft w:val="0"/>
                                              <w:marRight w:val="0"/>
                                              <w:marTop w:val="1200"/>
                                              <w:marBottom w:val="0"/>
                                              <w:divBdr>
                                                <w:top w:val="none" w:sz="0" w:space="0" w:color="auto"/>
                                                <w:left w:val="none" w:sz="0" w:space="0" w:color="auto"/>
                                                <w:bottom w:val="none" w:sz="0" w:space="0" w:color="auto"/>
                                                <w:right w:val="none" w:sz="0" w:space="0" w:color="auto"/>
                                              </w:divBdr>
                                              <w:divsChild>
                                                <w:div w:id="958755640">
                                                  <w:marLeft w:val="0"/>
                                                  <w:marRight w:val="0"/>
                                                  <w:marTop w:val="0"/>
                                                  <w:marBottom w:val="0"/>
                                                  <w:divBdr>
                                                    <w:top w:val="none" w:sz="0" w:space="0" w:color="auto"/>
                                                    <w:left w:val="none" w:sz="0" w:space="0" w:color="auto"/>
                                                    <w:bottom w:val="none" w:sz="0" w:space="0" w:color="auto"/>
                                                    <w:right w:val="none" w:sz="0" w:space="0" w:color="auto"/>
                                                  </w:divBdr>
                                                  <w:divsChild>
                                                    <w:div w:id="264266698">
                                                      <w:marLeft w:val="0"/>
                                                      <w:marRight w:val="0"/>
                                                      <w:marTop w:val="0"/>
                                                      <w:marBottom w:val="0"/>
                                                      <w:divBdr>
                                                        <w:top w:val="none" w:sz="0" w:space="0" w:color="auto"/>
                                                        <w:left w:val="none" w:sz="0" w:space="0" w:color="auto"/>
                                                        <w:bottom w:val="none" w:sz="0" w:space="0" w:color="auto"/>
                                                        <w:right w:val="none" w:sz="0" w:space="0" w:color="auto"/>
                                                      </w:divBdr>
                                                      <w:divsChild>
                                                        <w:div w:id="816804939">
                                                          <w:marLeft w:val="0"/>
                                                          <w:marRight w:val="0"/>
                                                          <w:marTop w:val="0"/>
                                                          <w:marBottom w:val="0"/>
                                                          <w:divBdr>
                                                            <w:top w:val="none" w:sz="0" w:space="0" w:color="auto"/>
                                                            <w:left w:val="none" w:sz="0" w:space="0" w:color="auto"/>
                                                            <w:bottom w:val="none" w:sz="0" w:space="0" w:color="auto"/>
                                                            <w:right w:val="none" w:sz="0" w:space="0" w:color="auto"/>
                                                          </w:divBdr>
                                                          <w:divsChild>
                                                            <w:div w:id="892693730">
                                                              <w:marLeft w:val="0"/>
                                                              <w:marRight w:val="0"/>
                                                              <w:marTop w:val="0"/>
                                                              <w:marBottom w:val="0"/>
                                                              <w:divBdr>
                                                                <w:top w:val="none" w:sz="0" w:space="0" w:color="auto"/>
                                                                <w:left w:val="none" w:sz="0" w:space="0" w:color="auto"/>
                                                                <w:bottom w:val="none" w:sz="0" w:space="0" w:color="auto"/>
                                                                <w:right w:val="none" w:sz="0" w:space="0" w:color="auto"/>
                                                              </w:divBdr>
                                                              <w:divsChild>
                                                                <w:div w:id="16024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7964">
                                                      <w:marLeft w:val="0"/>
                                                      <w:marRight w:val="0"/>
                                                      <w:marTop w:val="0"/>
                                                      <w:marBottom w:val="0"/>
                                                      <w:divBdr>
                                                        <w:top w:val="none" w:sz="0" w:space="0" w:color="auto"/>
                                                        <w:left w:val="none" w:sz="0" w:space="0" w:color="auto"/>
                                                        <w:bottom w:val="none" w:sz="0" w:space="0" w:color="auto"/>
                                                        <w:right w:val="none" w:sz="0" w:space="0" w:color="auto"/>
                                                      </w:divBdr>
                                                      <w:divsChild>
                                                        <w:div w:id="18499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2546235">
      <w:bodyDiv w:val="1"/>
      <w:marLeft w:val="0"/>
      <w:marRight w:val="0"/>
      <w:marTop w:val="0"/>
      <w:marBottom w:val="0"/>
      <w:divBdr>
        <w:top w:val="none" w:sz="0" w:space="0" w:color="auto"/>
        <w:left w:val="none" w:sz="0" w:space="0" w:color="auto"/>
        <w:bottom w:val="none" w:sz="0" w:space="0" w:color="auto"/>
        <w:right w:val="none" w:sz="0" w:space="0" w:color="auto"/>
      </w:divBdr>
    </w:div>
    <w:div w:id="1018770839">
      <w:bodyDiv w:val="1"/>
      <w:marLeft w:val="0"/>
      <w:marRight w:val="0"/>
      <w:marTop w:val="0"/>
      <w:marBottom w:val="0"/>
      <w:divBdr>
        <w:top w:val="none" w:sz="0" w:space="0" w:color="auto"/>
        <w:left w:val="none" w:sz="0" w:space="0" w:color="auto"/>
        <w:bottom w:val="none" w:sz="0" w:space="0" w:color="auto"/>
        <w:right w:val="none" w:sz="0" w:space="0" w:color="auto"/>
      </w:divBdr>
    </w:div>
    <w:div w:id="1134256497">
      <w:bodyDiv w:val="1"/>
      <w:marLeft w:val="0"/>
      <w:marRight w:val="0"/>
      <w:marTop w:val="0"/>
      <w:marBottom w:val="0"/>
      <w:divBdr>
        <w:top w:val="none" w:sz="0" w:space="0" w:color="auto"/>
        <w:left w:val="none" w:sz="0" w:space="0" w:color="auto"/>
        <w:bottom w:val="none" w:sz="0" w:space="0" w:color="auto"/>
        <w:right w:val="none" w:sz="0" w:space="0" w:color="auto"/>
      </w:divBdr>
    </w:div>
    <w:div w:id="1274097047">
      <w:bodyDiv w:val="1"/>
      <w:marLeft w:val="0"/>
      <w:marRight w:val="0"/>
      <w:marTop w:val="0"/>
      <w:marBottom w:val="0"/>
      <w:divBdr>
        <w:top w:val="none" w:sz="0" w:space="0" w:color="auto"/>
        <w:left w:val="none" w:sz="0" w:space="0" w:color="auto"/>
        <w:bottom w:val="none" w:sz="0" w:space="0" w:color="auto"/>
        <w:right w:val="none" w:sz="0" w:space="0" w:color="auto"/>
      </w:divBdr>
    </w:div>
    <w:div w:id="1277367628">
      <w:bodyDiv w:val="1"/>
      <w:marLeft w:val="0"/>
      <w:marRight w:val="0"/>
      <w:marTop w:val="0"/>
      <w:marBottom w:val="0"/>
      <w:divBdr>
        <w:top w:val="none" w:sz="0" w:space="0" w:color="auto"/>
        <w:left w:val="none" w:sz="0" w:space="0" w:color="auto"/>
        <w:bottom w:val="none" w:sz="0" w:space="0" w:color="auto"/>
        <w:right w:val="none" w:sz="0" w:space="0" w:color="auto"/>
      </w:divBdr>
    </w:div>
    <w:div w:id="15893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constitucional.gov.co/relatoria/2006/C-985-06.htm" TargetMode="External"/><Relationship Id="rId7" Type="http://schemas.openxmlformats.org/officeDocument/2006/relationships/hyperlink" Target="http://www.ilae.edu.co/web/Ilae_Files/Libros/20180504110501619970088.pdf" TargetMode="External"/><Relationship Id="rId2" Type="http://schemas.openxmlformats.org/officeDocument/2006/relationships/hyperlink" Target="https://www.armada.mil.co/sites/default/files/notasestadosfinancierosarcdic2010.pdf" TargetMode="External"/><Relationship Id="rId1" Type="http://schemas.openxmlformats.org/officeDocument/2006/relationships/hyperlink" Target="http://www.bicentenarioindependencia.gov.co/Es/Consejeria/Paginas/Marco.aspx" TargetMode="External"/><Relationship Id="rId6" Type="http://schemas.openxmlformats.org/officeDocument/2006/relationships/hyperlink" Target="https://publicaciones.ucatolica.edu.co/pdf/el-acto-administrativo-en-los-procesos-y-procedimiento.pdf" TargetMode="External"/><Relationship Id="rId5" Type="http://schemas.openxmlformats.org/officeDocument/2006/relationships/hyperlink" Target="http://www.corteconstitucional.gov.co/relatoria/2001/C-197-01.htm" TargetMode="External"/><Relationship Id="rId4" Type="http://schemas.openxmlformats.org/officeDocument/2006/relationships/hyperlink" Target="http://www.corteconstitucional.gov.co/relatoria/2004/C-1113-04.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ED43-82A5-4D8A-8333-92D185E5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4382</Words>
  <Characters>24102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carlos.gonzalez.he</dc:creator>
  <cp:lastModifiedBy>Jaime Ramirez Cobo</cp:lastModifiedBy>
  <cp:revision>3</cp:revision>
  <cp:lastPrinted>2019-05-21T21:05:00Z</cp:lastPrinted>
  <dcterms:created xsi:type="dcterms:W3CDTF">2019-05-23T15:40:00Z</dcterms:created>
  <dcterms:modified xsi:type="dcterms:W3CDTF">2019-05-23T15:42:00Z</dcterms:modified>
</cp:coreProperties>
</file>